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282" w:rsidRPr="00A22860" w:rsidRDefault="00794A31" w:rsidP="00794A31">
      <w:pPr>
        <w:autoSpaceDE w:val="0"/>
        <w:autoSpaceDN w:val="0"/>
        <w:adjustRightInd w:val="0"/>
        <w:spacing w:after="0"/>
        <w:ind w:left="-426"/>
        <w:rPr>
          <w:rFonts w:ascii="Times New Roman" w:hAnsi="Times New Roman" w:cs="Times New Roman"/>
          <w:color w:val="000000"/>
          <w:sz w:val="24"/>
          <w:szCs w:val="24"/>
          <w:lang w:val="ru-RU"/>
        </w:rPr>
      </w:pPr>
      <w:bookmarkStart w:id="0" w:name="block-30014356"/>
      <w:r>
        <w:rPr>
          <w:noProof/>
        </w:rPr>
        <w:drawing>
          <wp:inline distT="0" distB="0" distL="0" distR="0" wp14:anchorId="1A09C4A1" wp14:editId="03C92112">
            <wp:extent cx="6046654" cy="257991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0786" t="12258" r="33137" b="60376"/>
                    <a:stretch/>
                  </pic:blipFill>
                  <pic:spPr bwMode="auto">
                    <a:xfrm>
                      <a:off x="0" y="0"/>
                      <a:ext cx="6066212" cy="2588259"/>
                    </a:xfrm>
                    <a:prstGeom prst="rect">
                      <a:avLst/>
                    </a:prstGeom>
                    <a:ln>
                      <a:noFill/>
                    </a:ln>
                    <a:extLst>
                      <a:ext uri="{53640926-AAD7-44D8-BBD7-CCE9431645EC}">
                        <a14:shadowObscured xmlns:a14="http://schemas.microsoft.com/office/drawing/2010/main"/>
                      </a:ext>
                    </a:extLst>
                  </pic:spPr>
                </pic:pic>
              </a:graphicData>
            </a:graphic>
          </wp:inline>
        </w:drawing>
      </w:r>
    </w:p>
    <w:p w:rsidR="00FF3282" w:rsidRPr="00A22860" w:rsidRDefault="00FF3282" w:rsidP="00FF3282">
      <w:pPr>
        <w:autoSpaceDE w:val="0"/>
        <w:autoSpaceDN w:val="0"/>
        <w:adjustRightInd w:val="0"/>
        <w:spacing w:after="0"/>
        <w:rPr>
          <w:rFonts w:ascii="Times New Roman" w:hAnsi="Times New Roman" w:cs="Times New Roman"/>
          <w:color w:val="000000"/>
          <w:sz w:val="24"/>
          <w:szCs w:val="24"/>
          <w:lang w:val="ru-RU"/>
        </w:rPr>
      </w:pPr>
    </w:p>
    <w:p w:rsidR="00FF3282" w:rsidRPr="00A22860" w:rsidRDefault="00FF3282" w:rsidP="00FF3282">
      <w:pPr>
        <w:autoSpaceDE w:val="0"/>
        <w:autoSpaceDN w:val="0"/>
        <w:adjustRightInd w:val="0"/>
        <w:spacing w:after="0"/>
        <w:rPr>
          <w:rFonts w:ascii="Times New Roman" w:hAnsi="Times New Roman" w:cs="Times New Roman"/>
          <w:color w:val="000000"/>
          <w:sz w:val="24"/>
          <w:szCs w:val="24"/>
          <w:lang w:val="ru-RU"/>
        </w:rPr>
      </w:pPr>
    </w:p>
    <w:p w:rsidR="00FF3282" w:rsidRPr="00A22860" w:rsidRDefault="00FF3282" w:rsidP="00FF3282">
      <w:pPr>
        <w:autoSpaceDE w:val="0"/>
        <w:autoSpaceDN w:val="0"/>
        <w:adjustRightInd w:val="0"/>
        <w:spacing w:after="0"/>
        <w:jc w:val="center"/>
        <w:rPr>
          <w:rFonts w:ascii="Times New Roman" w:hAnsi="Times New Roman" w:cs="Times New Roman"/>
          <w:color w:val="000000"/>
          <w:sz w:val="24"/>
          <w:szCs w:val="24"/>
          <w:lang w:val="ru-RU"/>
        </w:rPr>
      </w:pPr>
      <w:r w:rsidRPr="00A22860">
        <w:rPr>
          <w:rFonts w:ascii="Times New Roman" w:hAnsi="Times New Roman" w:cs="Times New Roman"/>
          <w:color w:val="000000"/>
          <w:sz w:val="24"/>
          <w:szCs w:val="24"/>
          <w:lang w:val="ru-RU"/>
        </w:rPr>
        <w:t>Рабочая программа по биологии</w:t>
      </w:r>
    </w:p>
    <w:p w:rsidR="00FF3282" w:rsidRPr="00A22860" w:rsidRDefault="00FF3282" w:rsidP="00FF3282">
      <w:pPr>
        <w:autoSpaceDE w:val="0"/>
        <w:autoSpaceDN w:val="0"/>
        <w:adjustRightInd w:val="0"/>
        <w:spacing w:after="0"/>
        <w:jc w:val="center"/>
        <w:rPr>
          <w:rFonts w:ascii="Times New Roman" w:hAnsi="Times New Roman" w:cs="Times New Roman"/>
          <w:color w:val="000000"/>
          <w:sz w:val="24"/>
          <w:szCs w:val="24"/>
          <w:lang w:val="ru-RU"/>
        </w:rPr>
      </w:pPr>
      <w:r w:rsidRPr="00A22860">
        <w:rPr>
          <w:rFonts w:ascii="Times New Roman" w:hAnsi="Times New Roman" w:cs="Times New Roman"/>
          <w:color w:val="000000"/>
          <w:sz w:val="24"/>
          <w:szCs w:val="24"/>
          <w:lang w:val="ru-RU"/>
        </w:rPr>
        <w:t>для 10-11 классов (профильный уровень)</w:t>
      </w:r>
    </w:p>
    <w:p w:rsidR="00FF3282" w:rsidRPr="00A22860" w:rsidRDefault="00FF3282" w:rsidP="00FF3282">
      <w:pPr>
        <w:autoSpaceDE w:val="0"/>
        <w:autoSpaceDN w:val="0"/>
        <w:adjustRightInd w:val="0"/>
        <w:spacing w:after="0"/>
        <w:jc w:val="right"/>
        <w:rPr>
          <w:rFonts w:ascii="Times New Roman" w:hAnsi="Times New Roman" w:cs="Times New Roman"/>
          <w:color w:val="000000"/>
          <w:sz w:val="24"/>
          <w:szCs w:val="24"/>
          <w:lang w:val="ru-RU"/>
        </w:rPr>
      </w:pPr>
    </w:p>
    <w:p w:rsidR="00FF3282" w:rsidRPr="00A22860" w:rsidRDefault="00FF3282" w:rsidP="00FF3282">
      <w:pPr>
        <w:autoSpaceDE w:val="0"/>
        <w:autoSpaceDN w:val="0"/>
        <w:adjustRightInd w:val="0"/>
        <w:spacing w:after="0"/>
        <w:jc w:val="right"/>
        <w:rPr>
          <w:rFonts w:ascii="Times New Roman" w:hAnsi="Times New Roman" w:cs="Times New Roman"/>
          <w:color w:val="000000"/>
          <w:sz w:val="24"/>
          <w:szCs w:val="24"/>
          <w:lang w:val="ru-RU"/>
        </w:rPr>
      </w:pPr>
    </w:p>
    <w:p w:rsidR="00FF3282" w:rsidRPr="00A22860" w:rsidRDefault="00FF3282" w:rsidP="00FF3282">
      <w:pPr>
        <w:autoSpaceDE w:val="0"/>
        <w:autoSpaceDN w:val="0"/>
        <w:adjustRightInd w:val="0"/>
        <w:spacing w:after="0"/>
        <w:jc w:val="right"/>
        <w:rPr>
          <w:rFonts w:ascii="Times New Roman" w:hAnsi="Times New Roman" w:cs="Times New Roman"/>
          <w:color w:val="000000"/>
          <w:sz w:val="24"/>
          <w:szCs w:val="24"/>
          <w:lang w:val="ru-RU"/>
        </w:rPr>
      </w:pPr>
    </w:p>
    <w:p w:rsidR="00FF3282" w:rsidRPr="00A22860" w:rsidRDefault="00FF3282" w:rsidP="00FF3282">
      <w:pPr>
        <w:autoSpaceDE w:val="0"/>
        <w:autoSpaceDN w:val="0"/>
        <w:adjustRightInd w:val="0"/>
        <w:spacing w:after="0"/>
        <w:jc w:val="right"/>
        <w:rPr>
          <w:rFonts w:ascii="Times New Roman" w:hAnsi="Times New Roman" w:cs="Times New Roman"/>
          <w:color w:val="000000"/>
          <w:sz w:val="24"/>
          <w:szCs w:val="24"/>
          <w:lang w:val="ru-RU"/>
        </w:rPr>
      </w:pPr>
    </w:p>
    <w:p w:rsidR="00FF3282" w:rsidRPr="00A22860" w:rsidRDefault="00FF3282" w:rsidP="00FF3282">
      <w:pPr>
        <w:autoSpaceDE w:val="0"/>
        <w:autoSpaceDN w:val="0"/>
        <w:adjustRightInd w:val="0"/>
        <w:spacing w:after="0"/>
        <w:jc w:val="right"/>
        <w:rPr>
          <w:rFonts w:ascii="Times New Roman" w:hAnsi="Times New Roman" w:cs="Times New Roman"/>
          <w:color w:val="000000"/>
          <w:sz w:val="24"/>
          <w:szCs w:val="24"/>
          <w:lang w:val="ru-RU"/>
        </w:rPr>
      </w:pPr>
    </w:p>
    <w:p w:rsidR="00FF3282" w:rsidRPr="00A22860" w:rsidRDefault="00FF3282" w:rsidP="00FF3282">
      <w:pPr>
        <w:autoSpaceDE w:val="0"/>
        <w:autoSpaceDN w:val="0"/>
        <w:adjustRightInd w:val="0"/>
        <w:spacing w:after="0"/>
        <w:jc w:val="right"/>
        <w:rPr>
          <w:rFonts w:ascii="Times New Roman" w:hAnsi="Times New Roman" w:cs="Times New Roman"/>
          <w:color w:val="000000"/>
          <w:sz w:val="24"/>
          <w:szCs w:val="24"/>
          <w:lang w:val="ru-RU"/>
        </w:rPr>
      </w:pPr>
    </w:p>
    <w:p w:rsidR="00FF3282" w:rsidRPr="00A22860" w:rsidRDefault="00FF3282" w:rsidP="00FF3282">
      <w:pPr>
        <w:autoSpaceDE w:val="0"/>
        <w:autoSpaceDN w:val="0"/>
        <w:adjustRightInd w:val="0"/>
        <w:spacing w:after="0"/>
        <w:jc w:val="right"/>
        <w:rPr>
          <w:rFonts w:ascii="Times New Roman" w:hAnsi="Times New Roman" w:cs="Times New Roman"/>
          <w:color w:val="000000"/>
          <w:sz w:val="24"/>
          <w:szCs w:val="24"/>
          <w:lang w:val="ru-RU"/>
        </w:rPr>
      </w:pPr>
    </w:p>
    <w:p w:rsidR="00FF3282" w:rsidRPr="00A22860" w:rsidRDefault="00FF3282" w:rsidP="00FF3282">
      <w:pPr>
        <w:autoSpaceDE w:val="0"/>
        <w:autoSpaceDN w:val="0"/>
        <w:adjustRightInd w:val="0"/>
        <w:spacing w:after="0"/>
        <w:jc w:val="right"/>
        <w:rPr>
          <w:rFonts w:ascii="Times New Roman" w:hAnsi="Times New Roman" w:cs="Times New Roman"/>
          <w:color w:val="000000"/>
          <w:sz w:val="24"/>
          <w:szCs w:val="24"/>
          <w:lang w:val="ru-RU"/>
        </w:rPr>
      </w:pPr>
    </w:p>
    <w:p w:rsidR="00FF3282" w:rsidRPr="00A22860" w:rsidRDefault="00FF3282" w:rsidP="00FF3282">
      <w:pPr>
        <w:autoSpaceDE w:val="0"/>
        <w:autoSpaceDN w:val="0"/>
        <w:adjustRightInd w:val="0"/>
        <w:spacing w:after="0"/>
        <w:jc w:val="right"/>
        <w:rPr>
          <w:rFonts w:ascii="Times New Roman" w:hAnsi="Times New Roman" w:cs="Times New Roman"/>
          <w:color w:val="000000"/>
          <w:sz w:val="24"/>
          <w:szCs w:val="24"/>
          <w:lang w:val="ru-RU"/>
        </w:rPr>
      </w:pPr>
      <w:r w:rsidRPr="00A22860">
        <w:rPr>
          <w:rFonts w:ascii="Times New Roman" w:hAnsi="Times New Roman" w:cs="Times New Roman"/>
          <w:color w:val="000000"/>
          <w:sz w:val="24"/>
          <w:szCs w:val="24"/>
          <w:lang w:val="ru-RU"/>
        </w:rPr>
        <w:t>Василенко Е. М.</w:t>
      </w:r>
      <w:r w:rsidR="00694809">
        <w:rPr>
          <w:rFonts w:ascii="Times New Roman" w:hAnsi="Times New Roman" w:cs="Times New Roman"/>
          <w:color w:val="000000"/>
          <w:sz w:val="24"/>
          <w:szCs w:val="24"/>
          <w:lang w:val="ru-RU"/>
        </w:rPr>
        <w:t>,</w:t>
      </w:r>
      <w:r w:rsidR="003D06FD">
        <w:rPr>
          <w:rFonts w:ascii="Times New Roman" w:hAnsi="Times New Roman" w:cs="Times New Roman"/>
          <w:color w:val="000000"/>
          <w:sz w:val="24"/>
          <w:szCs w:val="24"/>
          <w:lang w:val="ru-RU"/>
        </w:rPr>
        <w:t xml:space="preserve"> учитель биологии,</w:t>
      </w:r>
    </w:p>
    <w:p w:rsidR="00FF3282" w:rsidRPr="00A22860" w:rsidRDefault="00694809" w:rsidP="00FF3282">
      <w:pPr>
        <w:autoSpaceDE w:val="0"/>
        <w:autoSpaceDN w:val="0"/>
        <w:adjustRightInd w:val="0"/>
        <w:spacing w:after="0"/>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w:t>
      </w:r>
      <w:r w:rsidR="00FF3282" w:rsidRPr="00A22860">
        <w:rPr>
          <w:rFonts w:ascii="Times New Roman" w:hAnsi="Times New Roman" w:cs="Times New Roman"/>
          <w:color w:val="000000"/>
          <w:sz w:val="24"/>
          <w:szCs w:val="24"/>
          <w:lang w:val="ru-RU"/>
        </w:rPr>
        <w:t>ысшая квалификационная категория</w:t>
      </w:r>
    </w:p>
    <w:p w:rsidR="00FF3282" w:rsidRPr="00A22860" w:rsidRDefault="00FF3282" w:rsidP="00FF3282">
      <w:pPr>
        <w:autoSpaceDE w:val="0"/>
        <w:autoSpaceDN w:val="0"/>
        <w:adjustRightInd w:val="0"/>
        <w:spacing w:after="0"/>
        <w:jc w:val="right"/>
        <w:rPr>
          <w:rFonts w:ascii="Times New Roman" w:hAnsi="Times New Roman" w:cs="Times New Roman"/>
          <w:color w:val="000000"/>
          <w:sz w:val="24"/>
          <w:szCs w:val="24"/>
          <w:lang w:val="ru-RU"/>
        </w:rPr>
      </w:pPr>
    </w:p>
    <w:p w:rsidR="00FF3282" w:rsidRPr="00A22860" w:rsidRDefault="00FF3282" w:rsidP="00FF3282">
      <w:pPr>
        <w:autoSpaceDE w:val="0"/>
        <w:autoSpaceDN w:val="0"/>
        <w:adjustRightInd w:val="0"/>
        <w:spacing w:after="0"/>
        <w:jc w:val="right"/>
        <w:rPr>
          <w:rFonts w:ascii="Times New Roman" w:hAnsi="Times New Roman" w:cs="Times New Roman"/>
          <w:color w:val="000000"/>
          <w:sz w:val="24"/>
          <w:szCs w:val="24"/>
          <w:lang w:val="ru-RU"/>
        </w:rPr>
      </w:pPr>
    </w:p>
    <w:p w:rsidR="00FF3282" w:rsidRPr="00A22860" w:rsidRDefault="00FF3282" w:rsidP="00FF3282">
      <w:pPr>
        <w:autoSpaceDE w:val="0"/>
        <w:autoSpaceDN w:val="0"/>
        <w:adjustRightInd w:val="0"/>
        <w:spacing w:after="0"/>
        <w:jc w:val="right"/>
        <w:rPr>
          <w:rFonts w:ascii="Times New Roman" w:hAnsi="Times New Roman" w:cs="Times New Roman"/>
          <w:color w:val="000000"/>
          <w:sz w:val="24"/>
          <w:szCs w:val="24"/>
          <w:lang w:val="ru-RU"/>
        </w:rPr>
      </w:pPr>
    </w:p>
    <w:p w:rsidR="00FF3282" w:rsidRPr="00A22860" w:rsidRDefault="00FF3282" w:rsidP="00FF3282">
      <w:pPr>
        <w:autoSpaceDE w:val="0"/>
        <w:autoSpaceDN w:val="0"/>
        <w:adjustRightInd w:val="0"/>
        <w:spacing w:after="0"/>
        <w:jc w:val="right"/>
        <w:rPr>
          <w:rFonts w:ascii="Times New Roman" w:hAnsi="Times New Roman" w:cs="Times New Roman"/>
          <w:color w:val="000000"/>
          <w:sz w:val="24"/>
          <w:szCs w:val="24"/>
          <w:lang w:val="ru-RU"/>
        </w:rPr>
      </w:pPr>
    </w:p>
    <w:p w:rsidR="00FF3282" w:rsidRPr="00A22860" w:rsidRDefault="00FF3282" w:rsidP="00FF3282">
      <w:pPr>
        <w:autoSpaceDE w:val="0"/>
        <w:autoSpaceDN w:val="0"/>
        <w:adjustRightInd w:val="0"/>
        <w:spacing w:after="0"/>
        <w:jc w:val="right"/>
        <w:rPr>
          <w:rFonts w:ascii="Times New Roman" w:hAnsi="Times New Roman" w:cs="Times New Roman"/>
          <w:color w:val="000000"/>
          <w:sz w:val="24"/>
          <w:szCs w:val="24"/>
          <w:lang w:val="ru-RU"/>
        </w:rPr>
      </w:pPr>
    </w:p>
    <w:p w:rsidR="00FF3282" w:rsidRPr="00A22860" w:rsidRDefault="00FF3282" w:rsidP="00FF3282">
      <w:pPr>
        <w:autoSpaceDE w:val="0"/>
        <w:autoSpaceDN w:val="0"/>
        <w:adjustRightInd w:val="0"/>
        <w:spacing w:after="0"/>
        <w:jc w:val="right"/>
        <w:rPr>
          <w:rFonts w:ascii="Times New Roman" w:hAnsi="Times New Roman" w:cs="Times New Roman"/>
          <w:color w:val="000000"/>
          <w:sz w:val="24"/>
          <w:szCs w:val="24"/>
          <w:lang w:val="ru-RU"/>
        </w:rPr>
      </w:pPr>
    </w:p>
    <w:p w:rsidR="00FF3282" w:rsidRPr="00A22860" w:rsidRDefault="00FF3282" w:rsidP="00FF3282">
      <w:pPr>
        <w:autoSpaceDE w:val="0"/>
        <w:autoSpaceDN w:val="0"/>
        <w:adjustRightInd w:val="0"/>
        <w:spacing w:after="0"/>
        <w:jc w:val="right"/>
        <w:rPr>
          <w:rFonts w:ascii="Times New Roman" w:hAnsi="Times New Roman" w:cs="Times New Roman"/>
          <w:color w:val="000000"/>
          <w:sz w:val="24"/>
          <w:szCs w:val="24"/>
          <w:lang w:val="ru-RU"/>
        </w:rPr>
      </w:pPr>
    </w:p>
    <w:p w:rsidR="00FF3282" w:rsidRPr="00A22860" w:rsidRDefault="00FF3282" w:rsidP="00FF3282">
      <w:pPr>
        <w:autoSpaceDE w:val="0"/>
        <w:autoSpaceDN w:val="0"/>
        <w:adjustRightInd w:val="0"/>
        <w:spacing w:after="0"/>
        <w:jc w:val="right"/>
        <w:rPr>
          <w:rFonts w:ascii="Times New Roman" w:hAnsi="Times New Roman" w:cs="Times New Roman"/>
          <w:color w:val="000000"/>
          <w:sz w:val="24"/>
          <w:szCs w:val="24"/>
          <w:lang w:val="ru-RU"/>
        </w:rPr>
      </w:pPr>
    </w:p>
    <w:p w:rsidR="00FF3282" w:rsidRPr="00A22860" w:rsidRDefault="00FF3282" w:rsidP="00FF3282">
      <w:pPr>
        <w:autoSpaceDE w:val="0"/>
        <w:autoSpaceDN w:val="0"/>
        <w:adjustRightInd w:val="0"/>
        <w:spacing w:after="0"/>
        <w:jc w:val="right"/>
        <w:rPr>
          <w:rFonts w:ascii="Times New Roman" w:hAnsi="Times New Roman" w:cs="Times New Roman"/>
          <w:color w:val="000000"/>
          <w:sz w:val="24"/>
          <w:szCs w:val="24"/>
          <w:lang w:val="ru-RU"/>
        </w:rPr>
      </w:pPr>
    </w:p>
    <w:p w:rsidR="00FF3282" w:rsidRDefault="00FF3282" w:rsidP="00FF3282">
      <w:pPr>
        <w:autoSpaceDE w:val="0"/>
        <w:autoSpaceDN w:val="0"/>
        <w:adjustRightInd w:val="0"/>
        <w:spacing w:after="0"/>
        <w:jc w:val="right"/>
        <w:rPr>
          <w:rFonts w:ascii="Times New Roman" w:hAnsi="Times New Roman" w:cs="Times New Roman"/>
          <w:color w:val="000000"/>
          <w:sz w:val="24"/>
          <w:szCs w:val="24"/>
          <w:lang w:val="ru-RU"/>
        </w:rPr>
      </w:pPr>
    </w:p>
    <w:p w:rsidR="00794A31" w:rsidRDefault="00794A31" w:rsidP="00FF3282">
      <w:pPr>
        <w:autoSpaceDE w:val="0"/>
        <w:autoSpaceDN w:val="0"/>
        <w:adjustRightInd w:val="0"/>
        <w:spacing w:after="0"/>
        <w:jc w:val="right"/>
        <w:rPr>
          <w:rFonts w:ascii="Times New Roman" w:hAnsi="Times New Roman" w:cs="Times New Roman"/>
          <w:color w:val="000000"/>
          <w:sz w:val="24"/>
          <w:szCs w:val="24"/>
          <w:lang w:val="ru-RU"/>
        </w:rPr>
      </w:pPr>
    </w:p>
    <w:p w:rsidR="00794A31" w:rsidRDefault="00794A31" w:rsidP="00FF3282">
      <w:pPr>
        <w:autoSpaceDE w:val="0"/>
        <w:autoSpaceDN w:val="0"/>
        <w:adjustRightInd w:val="0"/>
        <w:spacing w:after="0"/>
        <w:jc w:val="right"/>
        <w:rPr>
          <w:rFonts w:ascii="Times New Roman" w:hAnsi="Times New Roman" w:cs="Times New Roman"/>
          <w:color w:val="000000"/>
          <w:sz w:val="24"/>
          <w:szCs w:val="24"/>
          <w:lang w:val="ru-RU"/>
        </w:rPr>
      </w:pPr>
      <w:bookmarkStart w:id="1" w:name="_GoBack"/>
      <w:bookmarkEnd w:id="1"/>
    </w:p>
    <w:p w:rsidR="006124E6" w:rsidRDefault="006124E6" w:rsidP="00FF3282">
      <w:pPr>
        <w:autoSpaceDE w:val="0"/>
        <w:autoSpaceDN w:val="0"/>
        <w:adjustRightInd w:val="0"/>
        <w:spacing w:after="0"/>
        <w:jc w:val="right"/>
        <w:rPr>
          <w:rFonts w:ascii="Times New Roman" w:hAnsi="Times New Roman" w:cs="Times New Roman"/>
          <w:color w:val="000000"/>
          <w:sz w:val="24"/>
          <w:szCs w:val="24"/>
          <w:lang w:val="ru-RU"/>
        </w:rPr>
      </w:pPr>
    </w:p>
    <w:p w:rsidR="006124E6" w:rsidRPr="00A22860" w:rsidRDefault="006124E6" w:rsidP="00FF3282">
      <w:pPr>
        <w:autoSpaceDE w:val="0"/>
        <w:autoSpaceDN w:val="0"/>
        <w:adjustRightInd w:val="0"/>
        <w:spacing w:after="0"/>
        <w:jc w:val="right"/>
        <w:rPr>
          <w:rFonts w:ascii="Times New Roman" w:hAnsi="Times New Roman" w:cs="Times New Roman"/>
          <w:color w:val="000000"/>
          <w:sz w:val="24"/>
          <w:szCs w:val="24"/>
          <w:lang w:val="ru-RU"/>
        </w:rPr>
      </w:pPr>
    </w:p>
    <w:p w:rsidR="00FF3282" w:rsidRPr="00A22860" w:rsidRDefault="00FF3282" w:rsidP="00FF3282">
      <w:pPr>
        <w:autoSpaceDE w:val="0"/>
        <w:autoSpaceDN w:val="0"/>
        <w:adjustRightInd w:val="0"/>
        <w:spacing w:after="0"/>
        <w:jc w:val="right"/>
        <w:rPr>
          <w:rFonts w:ascii="Times New Roman" w:hAnsi="Times New Roman" w:cs="Times New Roman"/>
          <w:color w:val="000000"/>
          <w:sz w:val="24"/>
          <w:szCs w:val="24"/>
          <w:lang w:val="ru-RU"/>
        </w:rPr>
      </w:pPr>
    </w:p>
    <w:p w:rsidR="00FF3282" w:rsidRPr="00A22860" w:rsidRDefault="00FF3282" w:rsidP="006124E6">
      <w:pPr>
        <w:autoSpaceDE w:val="0"/>
        <w:autoSpaceDN w:val="0"/>
        <w:adjustRightInd w:val="0"/>
        <w:spacing w:after="0"/>
        <w:jc w:val="center"/>
        <w:rPr>
          <w:rFonts w:ascii="Times New Roman" w:hAnsi="Times New Roman" w:cs="Times New Roman"/>
          <w:color w:val="000000"/>
          <w:sz w:val="24"/>
          <w:szCs w:val="24"/>
          <w:lang w:val="ru-RU"/>
        </w:rPr>
      </w:pPr>
      <w:r w:rsidRPr="00A22860">
        <w:rPr>
          <w:rFonts w:ascii="Times New Roman" w:hAnsi="Times New Roman" w:cs="Times New Roman"/>
          <w:color w:val="000000"/>
          <w:sz w:val="24"/>
          <w:szCs w:val="24"/>
          <w:lang w:val="ru-RU"/>
        </w:rPr>
        <w:t>Асино 2023</w:t>
      </w:r>
    </w:p>
    <w:p w:rsidR="00FF3282" w:rsidRPr="00A22860" w:rsidRDefault="00FF3282" w:rsidP="00FF3282">
      <w:pPr>
        <w:autoSpaceDE w:val="0"/>
        <w:autoSpaceDN w:val="0"/>
        <w:adjustRightInd w:val="0"/>
        <w:spacing w:after="0"/>
        <w:jc w:val="right"/>
        <w:rPr>
          <w:rFonts w:ascii="Times New Roman" w:hAnsi="Times New Roman" w:cs="Times New Roman"/>
          <w:color w:val="000000"/>
          <w:sz w:val="24"/>
          <w:szCs w:val="24"/>
          <w:lang w:val="ru-RU"/>
        </w:rPr>
      </w:pPr>
    </w:p>
    <w:p w:rsidR="00A1274A" w:rsidRPr="00A22860" w:rsidRDefault="00FF3282" w:rsidP="00A22860">
      <w:pPr>
        <w:spacing w:after="0" w:line="264" w:lineRule="auto"/>
        <w:ind w:firstLine="600"/>
        <w:jc w:val="center"/>
        <w:rPr>
          <w:rFonts w:ascii="Times New Roman" w:hAnsi="Times New Roman" w:cs="Times New Roman"/>
          <w:sz w:val="24"/>
          <w:szCs w:val="24"/>
          <w:lang w:val="ru-RU"/>
        </w:rPr>
      </w:pPr>
      <w:bookmarkStart w:id="2" w:name="block-30014357"/>
      <w:bookmarkEnd w:id="0"/>
      <w:r w:rsidRPr="00A22860">
        <w:rPr>
          <w:rFonts w:ascii="Times New Roman" w:hAnsi="Times New Roman" w:cs="Times New Roman"/>
          <w:b/>
          <w:color w:val="000000"/>
          <w:sz w:val="24"/>
          <w:szCs w:val="24"/>
          <w:lang w:val="ru-RU"/>
        </w:rPr>
        <w:lastRenderedPageBreak/>
        <w:t>ПОЯСНИТЕЛЬНАЯ ЗАПИСКА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w:t>
      </w:r>
      <w:r w:rsidRPr="00A22860">
        <w:rPr>
          <w:rFonts w:ascii="Times New Roman" w:hAnsi="Times New Roman" w:cs="Times New Roman"/>
          <w:color w:val="000000"/>
          <w:sz w:val="24"/>
          <w:szCs w:val="24"/>
          <w:lang w:val="ru-RU"/>
        </w:rPr>
        <w:lastRenderedPageBreak/>
        <w:t>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Достижение цели изучения учебного предмета «Биология» на углублённом уровне обеспечивается решением следующих задач:</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w:t>
      </w:r>
      <w:r w:rsidRPr="00A22860">
        <w:rPr>
          <w:rFonts w:ascii="Times New Roman" w:hAnsi="Times New Roman" w:cs="Times New Roman"/>
          <w:color w:val="000000"/>
          <w:sz w:val="24"/>
          <w:szCs w:val="24"/>
          <w:lang w:val="ru-RU"/>
        </w:rPr>
        <w:lastRenderedPageBreak/>
        <w:t>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w:t>
      </w:r>
      <w:bookmarkStart w:id="3" w:name="ae087229-bc2a-42f7-a634-a0357f20ae55"/>
      <w:r w:rsidRPr="00A22860">
        <w:rPr>
          <w:rFonts w:ascii="Times New Roman" w:hAnsi="Times New Roman" w:cs="Times New Roman"/>
          <w:color w:val="000000"/>
          <w:sz w:val="24"/>
          <w:szCs w:val="24"/>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r w:rsidRPr="00A22860">
        <w:rPr>
          <w:rFonts w:ascii="Times New Roman" w:hAnsi="Times New Roman" w:cs="Times New Roman"/>
          <w:color w:val="000000"/>
          <w:sz w:val="24"/>
          <w:szCs w:val="24"/>
          <w:lang w:val="ru-RU"/>
        </w:rPr>
        <w:t>‌‌</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A1274A" w:rsidRPr="00A22860" w:rsidRDefault="00A1274A">
      <w:pPr>
        <w:rPr>
          <w:rFonts w:ascii="Times New Roman" w:hAnsi="Times New Roman" w:cs="Times New Roman"/>
          <w:sz w:val="24"/>
          <w:szCs w:val="24"/>
          <w:lang w:val="ru-RU"/>
        </w:rPr>
        <w:sectPr w:rsidR="00A1274A" w:rsidRPr="00A22860">
          <w:pgSz w:w="11906" w:h="16383"/>
          <w:pgMar w:top="1134" w:right="850" w:bottom="1134" w:left="1701" w:header="720" w:footer="720" w:gutter="0"/>
          <w:cols w:space="720"/>
        </w:sectPr>
      </w:pPr>
    </w:p>
    <w:p w:rsidR="00A1274A" w:rsidRPr="00A22860" w:rsidRDefault="00FF3282">
      <w:pPr>
        <w:spacing w:after="0" w:line="264" w:lineRule="auto"/>
        <w:ind w:left="120"/>
        <w:jc w:val="both"/>
        <w:rPr>
          <w:rFonts w:ascii="Times New Roman" w:hAnsi="Times New Roman" w:cs="Times New Roman"/>
          <w:sz w:val="24"/>
          <w:szCs w:val="24"/>
          <w:lang w:val="ru-RU"/>
        </w:rPr>
      </w:pPr>
      <w:bookmarkStart w:id="4" w:name="block-30014358"/>
      <w:bookmarkEnd w:id="2"/>
      <w:r w:rsidRPr="00A22860">
        <w:rPr>
          <w:rFonts w:ascii="Times New Roman" w:hAnsi="Times New Roman" w:cs="Times New Roman"/>
          <w:color w:val="000000"/>
          <w:sz w:val="24"/>
          <w:szCs w:val="24"/>
          <w:lang w:val="ru-RU"/>
        </w:rPr>
        <w:lastRenderedPageBreak/>
        <w:t>​</w:t>
      </w:r>
      <w:r w:rsidRPr="00A22860">
        <w:rPr>
          <w:rFonts w:ascii="Times New Roman" w:hAnsi="Times New Roman" w:cs="Times New Roman"/>
          <w:b/>
          <w:color w:val="000000"/>
          <w:sz w:val="24"/>
          <w:szCs w:val="24"/>
          <w:lang w:val="ru-RU"/>
        </w:rPr>
        <w:t>СОДЕРЖАНИЕ ОБУЧЕНИЯ</w:t>
      </w:r>
    </w:p>
    <w:p w:rsidR="00A1274A" w:rsidRPr="00A22860" w:rsidRDefault="00FF3282">
      <w:pPr>
        <w:spacing w:after="0" w:line="264" w:lineRule="auto"/>
        <w:ind w:left="12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w:t>
      </w:r>
    </w:p>
    <w:p w:rsidR="00A1274A" w:rsidRPr="00A22860" w:rsidRDefault="00FF3282">
      <w:pPr>
        <w:spacing w:after="0" w:line="264" w:lineRule="auto"/>
        <w:ind w:left="12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10 КЛАСС</w:t>
      </w:r>
    </w:p>
    <w:p w:rsidR="00A1274A" w:rsidRPr="00A22860" w:rsidRDefault="00A1274A">
      <w:pPr>
        <w:spacing w:after="0" w:line="264" w:lineRule="auto"/>
        <w:ind w:left="120"/>
        <w:jc w:val="both"/>
        <w:rPr>
          <w:rFonts w:ascii="Times New Roman" w:hAnsi="Times New Roman" w:cs="Times New Roman"/>
          <w:sz w:val="24"/>
          <w:szCs w:val="24"/>
          <w:lang w:val="ru-RU"/>
        </w:rPr>
      </w:pP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Содержание программы, выделенное </w:t>
      </w:r>
      <w:r w:rsidRPr="00A22860">
        <w:rPr>
          <w:rFonts w:ascii="Times New Roman" w:hAnsi="Times New Roman" w:cs="Times New Roman"/>
          <w:i/>
          <w:color w:val="000000"/>
          <w:sz w:val="24"/>
          <w:szCs w:val="24"/>
          <w:lang w:val="ru-RU"/>
        </w:rPr>
        <w:t>курсивом</w:t>
      </w:r>
      <w:r w:rsidRPr="00A22860">
        <w:rPr>
          <w:rFonts w:ascii="Times New Roman" w:hAnsi="Times New Roman" w:cs="Times New Roman"/>
          <w:color w:val="000000"/>
          <w:sz w:val="24"/>
          <w:szCs w:val="24"/>
          <w:lang w:val="ru-RU"/>
        </w:rPr>
        <w:t>, не входит в проверку государственной итоговой аттестации (ГИА).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 xml:space="preserve">Тема 1. Биология как наука </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«Связь биологии с другими науками», «Система биологических наук».</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2. Живые системы и их изучение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Оборудование: лабораторное оборудование для проведения наблюдений, измерений, экспериментов.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Практическая работа</w:t>
      </w:r>
      <w:r w:rsidRPr="00A22860">
        <w:rPr>
          <w:rFonts w:ascii="Times New Roman" w:hAnsi="Times New Roman" w:cs="Times New Roman"/>
          <w:color w:val="000000"/>
          <w:sz w:val="24"/>
          <w:szCs w:val="24"/>
          <w:lang w:val="ru-RU"/>
        </w:rPr>
        <w:t xml:space="preserve"> «Использование различных методов при изучении живых систем».</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3. Биология клетки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lastRenderedPageBreak/>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A22860">
        <w:rPr>
          <w:rFonts w:ascii="Times New Roman" w:hAnsi="Times New Roman" w:cs="Times New Roman"/>
          <w:i/>
          <w:color w:val="000000"/>
          <w:sz w:val="24"/>
          <w:szCs w:val="24"/>
          <w:lang w:val="ru-RU"/>
        </w:rPr>
        <w:t>Изучение фиксированных клеток</w:t>
      </w:r>
      <w:r w:rsidRPr="00A22860">
        <w:rPr>
          <w:rFonts w:ascii="Times New Roman" w:hAnsi="Times New Roman" w:cs="Times New Roman"/>
          <w:color w:val="000000"/>
          <w:sz w:val="24"/>
          <w:szCs w:val="24"/>
          <w:lang w:val="ru-RU"/>
        </w:rPr>
        <w:t xml:space="preserve">. Электронная микроскопия. </w:t>
      </w:r>
      <w:r w:rsidRPr="00A22860">
        <w:rPr>
          <w:rFonts w:ascii="Times New Roman" w:hAnsi="Times New Roman" w:cs="Times New Roman"/>
          <w:i/>
          <w:color w:val="000000"/>
          <w:sz w:val="24"/>
          <w:szCs w:val="24"/>
          <w:lang w:val="ru-RU"/>
        </w:rPr>
        <w:t>Конфокальная микроскопия. Витальное (прижизненное) изучение клеток.</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Портреты: Р. Гук, А. Левенгук, Т. Шванн, М. Шлейден, Р. Вирхов, К. М. Бэр.</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«Световой микроскоп», «Электронный микроскоп», «История развития методов микроскопии».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Оборудование: световой микроскоп, микропрепараты растительных, животных и бактериальных клеток.</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Практическая работа</w:t>
      </w:r>
      <w:r w:rsidRPr="00A22860">
        <w:rPr>
          <w:rFonts w:ascii="Times New Roman" w:hAnsi="Times New Roman" w:cs="Times New Roman"/>
          <w:color w:val="000000"/>
          <w:sz w:val="24"/>
          <w:szCs w:val="24"/>
          <w:lang w:val="ru-RU"/>
        </w:rPr>
        <w:t xml:space="preserve"> «Изучение методов клеточной биологии (хроматография, электрофорез, дифференциальное центрифугирование, ПЦР)».</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4. Химическая организация клетки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A22860">
        <w:rPr>
          <w:rFonts w:ascii="Times New Roman" w:hAnsi="Times New Roman" w:cs="Times New Roman"/>
          <w:i/>
          <w:color w:val="000000"/>
          <w:sz w:val="24"/>
          <w:szCs w:val="24"/>
          <w:lang w:val="ru-RU"/>
        </w:rPr>
        <w:t>Прионы</w:t>
      </w:r>
      <w:r w:rsidRPr="00A22860">
        <w:rPr>
          <w:rFonts w:ascii="Times New Roman" w:hAnsi="Times New Roman" w:cs="Times New Roman"/>
          <w:color w:val="000000"/>
          <w:sz w:val="24"/>
          <w:szCs w:val="24"/>
          <w:lang w:val="ru-RU"/>
        </w:rPr>
        <w:t>.</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A22860">
        <w:rPr>
          <w:rFonts w:ascii="Times New Roman" w:hAnsi="Times New Roman" w:cs="Times New Roman"/>
          <w:i/>
          <w:color w:val="000000"/>
          <w:sz w:val="24"/>
          <w:szCs w:val="24"/>
          <w:lang w:val="ru-RU"/>
        </w:rPr>
        <w:t>Другие нуклеозидтрифосфаты (НТФ).</w:t>
      </w:r>
      <w:r w:rsidRPr="00A22860">
        <w:rPr>
          <w:rFonts w:ascii="Times New Roman" w:hAnsi="Times New Roman" w:cs="Times New Roman"/>
          <w:color w:val="000000"/>
          <w:sz w:val="24"/>
          <w:szCs w:val="24"/>
          <w:lang w:val="ru-RU"/>
        </w:rPr>
        <w:t xml:space="preserve"> Секвенирование ДНК. </w:t>
      </w:r>
      <w:r w:rsidRPr="00A22860">
        <w:rPr>
          <w:rFonts w:ascii="Times New Roman" w:hAnsi="Times New Roman" w:cs="Times New Roman"/>
          <w:i/>
          <w:color w:val="000000"/>
          <w:sz w:val="24"/>
          <w:szCs w:val="24"/>
          <w:lang w:val="ru-RU"/>
        </w:rPr>
        <w:t>Методы геномики, транскриптомики, протеомики.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Структурная биология: биохимические и биофизические исследования состава и пространственной структуры биомолекул. </w:t>
      </w:r>
      <w:r w:rsidRPr="00A22860">
        <w:rPr>
          <w:rFonts w:ascii="Times New Roman" w:hAnsi="Times New Roman" w:cs="Times New Roman"/>
          <w:i/>
          <w:color w:val="000000"/>
          <w:sz w:val="24"/>
          <w:szCs w:val="24"/>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Портреты: Л. Полинг, Дж. Уотсон, Ф. Крик, М. Уилкинс, Р. Франклин, Ф. Сэнгер, С. Прузинер.</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lastRenderedPageBreak/>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Оборудование: химическая посуда и оборудование.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«Обнаружение белков с помощью качественных реакций».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«Исследование нуклеиновых кислот, выделенных из клеток различных организмов».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5. Строение и функции клетки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Типы клеток: эукариотическая и прокариотическая. Структурно-функциональные образования клетки.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A22860">
        <w:rPr>
          <w:rFonts w:ascii="Times New Roman" w:hAnsi="Times New Roman" w:cs="Times New Roman"/>
          <w:i/>
          <w:color w:val="000000"/>
          <w:sz w:val="24"/>
          <w:szCs w:val="24"/>
          <w:lang w:val="ru-RU"/>
        </w:rPr>
        <w:t xml:space="preserve">Механизм направления белков в ЭПС. </w:t>
      </w:r>
      <w:r w:rsidRPr="00A22860">
        <w:rPr>
          <w:rFonts w:ascii="Times New Roman" w:hAnsi="Times New Roman" w:cs="Times New Roman"/>
          <w:color w:val="000000"/>
          <w:sz w:val="24"/>
          <w:szCs w:val="24"/>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A22860">
        <w:rPr>
          <w:rFonts w:ascii="Times New Roman" w:hAnsi="Times New Roman" w:cs="Times New Roman"/>
          <w:i/>
          <w:color w:val="000000"/>
          <w:sz w:val="24"/>
          <w:szCs w:val="24"/>
          <w:lang w:val="ru-RU"/>
        </w:rPr>
        <w:t>Модификация белков в аппарате Гольджи. Сортировка белков в аппарате Гольджи.</w:t>
      </w:r>
      <w:r w:rsidRPr="00A22860">
        <w:rPr>
          <w:rFonts w:ascii="Times New Roman" w:hAnsi="Times New Roman" w:cs="Times New Roman"/>
          <w:color w:val="000000"/>
          <w:sz w:val="24"/>
          <w:szCs w:val="24"/>
          <w:lang w:val="ru-RU"/>
        </w:rPr>
        <w:t xml:space="preserve"> Транспорт веществ в клетке. Вакуоли растительных клеток. Клеточный сок. Тургор.</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Полуавтономные органоиды клетки: митохондрии, пластиды. </w:t>
      </w:r>
      <w:r w:rsidRPr="00A22860">
        <w:rPr>
          <w:rFonts w:ascii="Times New Roman" w:hAnsi="Times New Roman" w:cs="Times New Roman"/>
          <w:i/>
          <w:color w:val="000000"/>
          <w:sz w:val="24"/>
          <w:szCs w:val="24"/>
          <w:lang w:val="ru-RU"/>
        </w:rPr>
        <w:t>Происхождение митохондрий и пластид. Симбиогенез (К.С. Мережковский, Л. Маргулис)</w:t>
      </w:r>
      <w:r w:rsidRPr="00A22860">
        <w:rPr>
          <w:rFonts w:ascii="Times New Roman" w:hAnsi="Times New Roman" w:cs="Times New Roman"/>
          <w:color w:val="000000"/>
          <w:sz w:val="24"/>
          <w:szCs w:val="24"/>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Немембранные органоиды клетки Строение и функции немембранных органоидов клетки. Рибосомы. </w:t>
      </w:r>
      <w:r w:rsidRPr="00A22860">
        <w:rPr>
          <w:rFonts w:ascii="Times New Roman" w:hAnsi="Times New Roman" w:cs="Times New Roman"/>
          <w:i/>
          <w:color w:val="000000"/>
          <w:sz w:val="24"/>
          <w:szCs w:val="24"/>
          <w:lang w:val="ru-RU"/>
        </w:rPr>
        <w:t>Промежуточные филаменты</w:t>
      </w:r>
      <w:r w:rsidRPr="00A22860">
        <w:rPr>
          <w:rFonts w:ascii="Times New Roman" w:hAnsi="Times New Roman" w:cs="Times New Roman"/>
          <w:color w:val="000000"/>
          <w:sz w:val="24"/>
          <w:szCs w:val="24"/>
          <w:lang w:val="ru-RU"/>
        </w:rPr>
        <w:t xml:space="preserve">. Микрофиламенты. </w:t>
      </w:r>
      <w:r w:rsidRPr="00A22860">
        <w:rPr>
          <w:rFonts w:ascii="Times New Roman" w:hAnsi="Times New Roman" w:cs="Times New Roman"/>
          <w:i/>
          <w:color w:val="000000"/>
          <w:sz w:val="24"/>
          <w:szCs w:val="24"/>
          <w:lang w:val="ru-RU"/>
        </w:rPr>
        <w:t>Актиновые микрофиламенты</w:t>
      </w:r>
      <w:r w:rsidRPr="00A22860">
        <w:rPr>
          <w:rFonts w:ascii="Times New Roman" w:hAnsi="Times New Roman" w:cs="Times New Roman"/>
          <w:color w:val="000000"/>
          <w:sz w:val="24"/>
          <w:szCs w:val="24"/>
          <w:lang w:val="ru-RU"/>
        </w:rPr>
        <w:t xml:space="preserve">. Мышечные клетки. </w:t>
      </w:r>
      <w:r w:rsidRPr="00A22860">
        <w:rPr>
          <w:rFonts w:ascii="Times New Roman" w:hAnsi="Times New Roman" w:cs="Times New Roman"/>
          <w:i/>
          <w:color w:val="000000"/>
          <w:sz w:val="24"/>
          <w:szCs w:val="24"/>
          <w:lang w:val="ru-RU"/>
        </w:rPr>
        <w:t>Актиновые компоненты немышечных клеток.</w:t>
      </w:r>
      <w:r w:rsidRPr="00A22860">
        <w:rPr>
          <w:rFonts w:ascii="Times New Roman" w:hAnsi="Times New Roman" w:cs="Times New Roman"/>
          <w:color w:val="000000"/>
          <w:sz w:val="24"/>
          <w:szCs w:val="24"/>
          <w:lang w:val="ru-RU"/>
        </w:rPr>
        <w:t xml:space="preserve"> Микротрубочки. Клеточный центр. Строение и движение жгутиков и ресничек. Микротрубочки цитоплазмы. Центриоль. </w:t>
      </w:r>
      <w:r w:rsidRPr="00A22860">
        <w:rPr>
          <w:rFonts w:ascii="Times New Roman" w:hAnsi="Times New Roman" w:cs="Times New Roman"/>
          <w:i/>
          <w:color w:val="000000"/>
          <w:sz w:val="24"/>
          <w:szCs w:val="24"/>
          <w:lang w:val="ru-RU"/>
        </w:rPr>
        <w:t>Белки, ассоциированные с микрофиламентами и микротрубочками. Моторные белки.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A22860">
        <w:rPr>
          <w:rFonts w:ascii="Times New Roman" w:hAnsi="Times New Roman" w:cs="Times New Roman"/>
          <w:i/>
          <w:color w:val="000000"/>
          <w:sz w:val="24"/>
          <w:szCs w:val="24"/>
          <w:lang w:val="ru-RU"/>
        </w:rPr>
        <w:t>Эухроматин и гетерохроматин</w:t>
      </w:r>
      <w:r w:rsidRPr="00A22860">
        <w:rPr>
          <w:rFonts w:ascii="Times New Roman" w:hAnsi="Times New Roman" w:cs="Times New Roman"/>
          <w:color w:val="000000"/>
          <w:sz w:val="24"/>
          <w:szCs w:val="24"/>
          <w:lang w:val="ru-RU"/>
        </w:rPr>
        <w:t xml:space="preserve">. Белки хроматина – гистоны. </w:t>
      </w:r>
      <w:r w:rsidRPr="00A22860">
        <w:rPr>
          <w:rFonts w:ascii="Times New Roman" w:hAnsi="Times New Roman" w:cs="Times New Roman"/>
          <w:i/>
          <w:color w:val="000000"/>
          <w:sz w:val="24"/>
          <w:szCs w:val="24"/>
          <w:lang w:val="ru-RU"/>
        </w:rPr>
        <w:t>Динамика ядерной оболочки в митозе. Ядерный транспорт.</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Клеточные включения. Сравнительная характеристика клеток эукариот (растительной, животной, грибной).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lastRenderedPageBreak/>
        <w:t>Портреты: К.С. Мережковский, Л. Маргулис.</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Оборудование: световой микроскоп, микропрепараты растительных, животных клеток, микропрепараты бактериальных клеток.</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«Изучение строения клеток различных организмов».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Практическая работа</w:t>
      </w:r>
      <w:r w:rsidRPr="00A22860">
        <w:rPr>
          <w:rFonts w:ascii="Times New Roman" w:hAnsi="Times New Roman" w:cs="Times New Roman"/>
          <w:color w:val="000000"/>
          <w:sz w:val="24"/>
          <w:szCs w:val="24"/>
          <w:lang w:val="ru-RU"/>
        </w:rPr>
        <w:t xml:space="preserve"> «Изучение свойств клеточной мембраны».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«Исследование плазмолиза и деплазмолиза в растительных клетках».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Практическая работа</w:t>
      </w:r>
      <w:r w:rsidRPr="00A22860">
        <w:rPr>
          <w:rFonts w:ascii="Times New Roman" w:hAnsi="Times New Roman" w:cs="Times New Roman"/>
          <w:color w:val="000000"/>
          <w:sz w:val="24"/>
          <w:szCs w:val="24"/>
          <w:lang w:val="ru-RU"/>
        </w:rPr>
        <w:t xml:space="preserve"> «Изучение движения цитоплазмы в растительных клетках».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6. Обмен веществ и превращение энергии в клетке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Первичный синтез органических веществ в клетке. Фотосинтез. </w:t>
      </w:r>
      <w:r w:rsidRPr="00A22860">
        <w:rPr>
          <w:rFonts w:ascii="Times New Roman" w:hAnsi="Times New Roman" w:cs="Times New Roman"/>
          <w:i/>
          <w:color w:val="000000"/>
          <w:sz w:val="24"/>
          <w:szCs w:val="24"/>
          <w:lang w:val="ru-RU"/>
        </w:rPr>
        <w:t>Аноксигенный и оксигенный фотосинтез у бактерий</w:t>
      </w:r>
      <w:r w:rsidRPr="00A22860">
        <w:rPr>
          <w:rFonts w:ascii="Times New Roman" w:hAnsi="Times New Roman" w:cs="Times New Roman"/>
          <w:color w:val="000000"/>
          <w:sz w:val="24"/>
          <w:szCs w:val="24"/>
          <w:lang w:val="ru-RU"/>
        </w:rPr>
        <w:t xml:space="preserve">. </w:t>
      </w:r>
      <w:r w:rsidRPr="00A22860">
        <w:rPr>
          <w:rFonts w:ascii="Times New Roman" w:hAnsi="Times New Roman" w:cs="Times New Roman"/>
          <w:i/>
          <w:color w:val="000000"/>
          <w:sz w:val="24"/>
          <w:szCs w:val="24"/>
          <w:lang w:val="ru-RU"/>
        </w:rPr>
        <w:t>Светособирающие пигменты и пигменты реакционного центра</w:t>
      </w:r>
      <w:r w:rsidRPr="00A22860">
        <w:rPr>
          <w:rFonts w:ascii="Times New Roman" w:hAnsi="Times New Roman" w:cs="Times New Roman"/>
          <w:color w:val="000000"/>
          <w:sz w:val="24"/>
          <w:szCs w:val="24"/>
          <w:lang w:val="ru-RU"/>
        </w:rPr>
        <w:t xml:space="preserve">. Роль хлоропластов в процессе фотосинтеза. Световая и темновая фазы. </w:t>
      </w:r>
      <w:r w:rsidRPr="00A22860">
        <w:rPr>
          <w:rFonts w:ascii="Times New Roman" w:hAnsi="Times New Roman" w:cs="Times New Roman"/>
          <w:i/>
          <w:color w:val="000000"/>
          <w:sz w:val="24"/>
          <w:szCs w:val="24"/>
          <w:lang w:val="ru-RU"/>
        </w:rPr>
        <w:t>Фотодыхание, С</w:t>
      </w:r>
      <w:r w:rsidRPr="00A22860">
        <w:rPr>
          <w:rFonts w:ascii="Times New Roman" w:hAnsi="Times New Roman" w:cs="Times New Roman"/>
          <w:i/>
          <w:color w:val="000000"/>
          <w:sz w:val="24"/>
          <w:szCs w:val="24"/>
          <w:vertAlign w:val="subscript"/>
          <w:lang w:val="ru-RU"/>
        </w:rPr>
        <w:t>3-</w:t>
      </w:r>
      <w:r w:rsidRPr="00A22860">
        <w:rPr>
          <w:rFonts w:ascii="Times New Roman" w:hAnsi="Times New Roman" w:cs="Times New Roman"/>
          <w:i/>
          <w:color w:val="000000"/>
          <w:sz w:val="24"/>
          <w:szCs w:val="24"/>
          <w:lang w:val="ru-RU"/>
        </w:rPr>
        <w:t xml:space="preserve">, </w:t>
      </w:r>
      <w:r w:rsidRPr="00A22860">
        <w:rPr>
          <w:rFonts w:ascii="Times New Roman" w:hAnsi="Times New Roman" w:cs="Times New Roman"/>
          <w:i/>
          <w:color w:val="000000"/>
          <w:sz w:val="24"/>
          <w:szCs w:val="24"/>
        </w:rPr>
        <w:t>C</w:t>
      </w:r>
      <w:r w:rsidRPr="00A22860">
        <w:rPr>
          <w:rFonts w:ascii="Times New Roman" w:hAnsi="Times New Roman" w:cs="Times New Roman"/>
          <w:i/>
          <w:color w:val="000000"/>
          <w:sz w:val="24"/>
          <w:szCs w:val="24"/>
          <w:vertAlign w:val="subscript"/>
          <w:lang w:val="ru-RU"/>
        </w:rPr>
        <w:t>4-</w:t>
      </w:r>
      <w:r w:rsidRPr="00A22860">
        <w:rPr>
          <w:rFonts w:ascii="Times New Roman" w:hAnsi="Times New Roman" w:cs="Times New Roman"/>
          <w:i/>
          <w:color w:val="000000"/>
          <w:sz w:val="24"/>
          <w:szCs w:val="24"/>
          <w:lang w:val="ru-RU"/>
        </w:rPr>
        <w:t xml:space="preserve"> и </w:t>
      </w:r>
      <w:r w:rsidRPr="00A22860">
        <w:rPr>
          <w:rFonts w:ascii="Times New Roman" w:hAnsi="Times New Roman" w:cs="Times New Roman"/>
          <w:i/>
          <w:color w:val="000000"/>
          <w:sz w:val="24"/>
          <w:szCs w:val="24"/>
        </w:rPr>
        <w:t>CAM</w:t>
      </w:r>
      <w:r w:rsidRPr="00A22860">
        <w:rPr>
          <w:rFonts w:ascii="Times New Roman" w:hAnsi="Times New Roman" w:cs="Times New Roman"/>
          <w:i/>
          <w:color w:val="000000"/>
          <w:sz w:val="24"/>
          <w:szCs w:val="24"/>
          <w:lang w:val="ru-RU"/>
        </w:rPr>
        <w:t>-типы фотосинтеза</w:t>
      </w:r>
      <w:r w:rsidRPr="00A22860">
        <w:rPr>
          <w:rFonts w:ascii="Times New Roman" w:hAnsi="Times New Roman" w:cs="Times New Roman"/>
          <w:color w:val="000000"/>
          <w:sz w:val="24"/>
          <w:szCs w:val="24"/>
          <w:lang w:val="ru-RU"/>
        </w:rPr>
        <w:t>. Продуктивность фотосинтеза. Влияние различных факторов на скорость фотосинтеза. Значение фотосинтеза.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Аэробные организмы. Этапы энергетического обмена. Подготовительный этап. Гликолиз – бескислородное расщепление глюкозы.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A22860">
        <w:rPr>
          <w:rFonts w:ascii="Times New Roman" w:hAnsi="Times New Roman" w:cs="Times New Roman"/>
          <w:i/>
          <w:color w:val="000000"/>
          <w:sz w:val="24"/>
          <w:szCs w:val="24"/>
          <w:lang w:val="ru-RU"/>
        </w:rPr>
        <w:t>Энергия мембранного градиента протонов. Синтез АТФ: работа протонной АТФ-синтазы.</w:t>
      </w:r>
      <w:r w:rsidRPr="00A22860">
        <w:rPr>
          <w:rFonts w:ascii="Times New Roman" w:hAnsi="Times New Roman" w:cs="Times New Roman"/>
          <w:color w:val="000000"/>
          <w:sz w:val="24"/>
          <w:szCs w:val="24"/>
          <w:lang w:val="ru-RU"/>
        </w:rPr>
        <w:t xml:space="preserve"> Преимущества аэробного пути обмена веществ перед анаэробным. Эффективность энергетического обмена.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Портреты: Дж. Пристли, К. А. Тимирязев, С. Н. Виноградский, В. А. Энгельгардт, П. Митчелл, Г. А. Заварзин.</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«Фотосинтез», «Энергетический обмен», «Биосинтез белка», «Строение фермента», «Хемосинтез».</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Оборудование: световой микроскоп, оборудование для приготовления постоянных и временных микропрепаратов.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«Изучение каталитической активности ферментов (на примере амилазы или каталазы)».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lastRenderedPageBreak/>
        <w:t>Лабораторная работа</w:t>
      </w:r>
      <w:r w:rsidRPr="00A22860">
        <w:rPr>
          <w:rFonts w:ascii="Times New Roman" w:hAnsi="Times New Roman" w:cs="Times New Roman"/>
          <w:color w:val="000000"/>
          <w:sz w:val="24"/>
          <w:szCs w:val="24"/>
          <w:lang w:val="ru-RU"/>
        </w:rPr>
        <w:t xml:space="preserve"> «Изучение ферментативного расщепления пероксида водорода в растительных и животных клетках».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«Сравнение процессов фотосинтеза и хемосинтеза».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«Сравнение процессов брожения и дыхания».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7. Наследственная информация и реализация её в клетке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A22860">
        <w:rPr>
          <w:rFonts w:ascii="Times New Roman" w:hAnsi="Times New Roman" w:cs="Times New Roman"/>
          <w:i/>
          <w:color w:val="000000"/>
          <w:sz w:val="24"/>
          <w:szCs w:val="24"/>
          <w:lang w:val="ru-RU"/>
        </w:rPr>
        <w:t>Созревание матричных РНК в эукариотической клетке. Некодирующие РНК.</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i/>
          <w:color w:val="000000"/>
          <w:sz w:val="24"/>
          <w:szCs w:val="24"/>
          <w:lang w:val="ru-RU"/>
        </w:rPr>
        <w:t>Современные представления о строении генов</w:t>
      </w:r>
      <w:r w:rsidRPr="00A22860">
        <w:rPr>
          <w:rFonts w:ascii="Times New Roman" w:hAnsi="Times New Roman" w:cs="Times New Roman"/>
          <w:color w:val="000000"/>
          <w:sz w:val="24"/>
          <w:szCs w:val="24"/>
          <w:lang w:val="ru-RU"/>
        </w:rPr>
        <w:t xml:space="preserve">. Организация генома у прокариот и эукариот. Регуляция активности генов у прокариот. Гипотеза оперона (Ф. Жакоб, Ж. Мано). </w:t>
      </w:r>
      <w:r w:rsidRPr="00A22860">
        <w:rPr>
          <w:rFonts w:ascii="Times New Roman" w:hAnsi="Times New Roman" w:cs="Times New Roman"/>
          <w:i/>
          <w:color w:val="000000"/>
          <w:sz w:val="24"/>
          <w:szCs w:val="24"/>
          <w:lang w:val="ru-RU"/>
        </w:rPr>
        <w:t>Молекулярные механизмы экспрессии генов у эукариот. Роль хроматина в регуляции работы генов</w:t>
      </w:r>
      <w:r w:rsidRPr="00A22860">
        <w:rPr>
          <w:rFonts w:ascii="Times New Roman" w:hAnsi="Times New Roman" w:cs="Times New Roman"/>
          <w:color w:val="000000"/>
          <w:sz w:val="24"/>
          <w:szCs w:val="24"/>
          <w:lang w:val="ru-RU"/>
        </w:rPr>
        <w:t>. Регуляция обменных процессов в клетке. Клеточный гомеостаз.</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Вирусы – неклеточные формы жизни и облигатные паразиты. Строение простых и сложных вирусов, ретровирусов, бактериофагов. </w:t>
      </w:r>
      <w:r w:rsidRPr="00A22860">
        <w:rPr>
          <w:rFonts w:ascii="Times New Roman" w:hAnsi="Times New Roman" w:cs="Times New Roman"/>
          <w:i/>
          <w:color w:val="000000"/>
          <w:sz w:val="24"/>
          <w:szCs w:val="24"/>
          <w:lang w:val="ru-RU"/>
        </w:rPr>
        <w:t>Жизненный цикл ДНК-содержащих вирусов, РНК-содержащих вирусов, бактериофагов. Обратная транскрипция, ревертаза, интеграза</w:t>
      </w:r>
      <w:r w:rsidRPr="00A22860">
        <w:rPr>
          <w:rFonts w:ascii="Times New Roman" w:hAnsi="Times New Roman" w:cs="Times New Roman"/>
          <w:color w:val="000000"/>
          <w:sz w:val="24"/>
          <w:szCs w:val="24"/>
          <w:lang w:val="ru-RU"/>
        </w:rPr>
        <w:t>.</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Вирусные заболевания человека, животных, растений. СПИД, </w:t>
      </w:r>
      <w:r w:rsidRPr="00A22860">
        <w:rPr>
          <w:rFonts w:ascii="Times New Roman" w:hAnsi="Times New Roman" w:cs="Times New Roman"/>
          <w:color w:val="000000"/>
          <w:sz w:val="24"/>
          <w:szCs w:val="24"/>
        </w:rPr>
        <w:t>COVID</w:t>
      </w:r>
      <w:r w:rsidRPr="00A22860">
        <w:rPr>
          <w:rFonts w:ascii="Times New Roman" w:hAnsi="Times New Roman" w:cs="Times New Roman"/>
          <w:color w:val="000000"/>
          <w:sz w:val="24"/>
          <w:szCs w:val="24"/>
          <w:lang w:val="ru-RU"/>
        </w:rPr>
        <w:t>-19, социальные и медицинские проблемы.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i/>
          <w:color w:val="000000"/>
          <w:sz w:val="24"/>
          <w:szCs w:val="24"/>
          <w:lang w:val="ru-RU"/>
        </w:rPr>
        <w:t>Биоинформатика: интеграция и анализ больших массивов («</w:t>
      </w:r>
      <w:r w:rsidRPr="00A22860">
        <w:rPr>
          <w:rFonts w:ascii="Times New Roman" w:hAnsi="Times New Roman" w:cs="Times New Roman"/>
          <w:i/>
          <w:color w:val="000000"/>
          <w:sz w:val="24"/>
          <w:szCs w:val="24"/>
        </w:rPr>
        <w:t>bigdata</w:t>
      </w:r>
      <w:r w:rsidRPr="00A22860">
        <w:rPr>
          <w:rFonts w:ascii="Times New Roman" w:hAnsi="Times New Roman" w:cs="Times New Roman"/>
          <w:i/>
          <w:color w:val="000000"/>
          <w:sz w:val="24"/>
          <w:szCs w:val="24"/>
          <w:lang w:val="ru-RU"/>
        </w:rPr>
        <w:t>») структурных биологических данных</w:t>
      </w:r>
      <w:r w:rsidRPr="00A22860">
        <w:rPr>
          <w:rFonts w:ascii="Times New Roman" w:hAnsi="Times New Roman" w:cs="Times New Roman"/>
          <w:color w:val="000000"/>
          <w:sz w:val="24"/>
          <w:szCs w:val="24"/>
          <w:lang w:val="ru-RU"/>
        </w:rPr>
        <w:t xml:space="preserve">. </w:t>
      </w:r>
      <w:r w:rsidRPr="00A22860">
        <w:rPr>
          <w:rFonts w:ascii="Times New Roman" w:hAnsi="Times New Roman" w:cs="Times New Roman"/>
          <w:i/>
          <w:color w:val="000000"/>
          <w:sz w:val="24"/>
          <w:szCs w:val="24"/>
          <w:lang w:val="ru-RU"/>
        </w:rPr>
        <w:t>Нанотехнологии в биологии и медицине. Программируемые функции белков. Способы доставки лекарств.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Портреты: Н. К. Кольцов, Д. И. Ивановский.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«Биосинтез белка», «Генетический код», «Вирусы», «Бактериофаги».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Практическая работа</w:t>
      </w:r>
      <w:r w:rsidRPr="00A22860">
        <w:rPr>
          <w:rFonts w:ascii="Times New Roman" w:hAnsi="Times New Roman" w:cs="Times New Roman"/>
          <w:color w:val="000000"/>
          <w:sz w:val="24"/>
          <w:szCs w:val="24"/>
          <w:lang w:val="ru-RU"/>
        </w:rPr>
        <w:t xml:space="preserve"> «Создание модели вируса».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8. Жизненный цикл клетки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Регуляция митотического цикла клетки. Программируемая клеточная гибель – апоптоз.</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lastRenderedPageBreak/>
        <w:t xml:space="preserve">Клеточное ядро, хромосомы, функциональная геномика. </w:t>
      </w:r>
      <w:r w:rsidRPr="00A22860">
        <w:rPr>
          <w:rFonts w:ascii="Times New Roman" w:hAnsi="Times New Roman" w:cs="Times New Roman"/>
          <w:i/>
          <w:color w:val="000000"/>
          <w:sz w:val="24"/>
          <w:szCs w:val="24"/>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«Жизненный цикл клетки», «Митоз», «Строение хромосом», «Репликация ДНК».</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Оборудование: световой микроскоп, микропрепараты: «Митоз в клетках корешка лука».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«Изучение хромосом на готовых микропрепаратах».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«Наблюдение митоза в клетках кончика корешка лука (на готовых микропрепаратах)».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9. Строение и функции организмов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Биологическое разнообразие организмов. Одноклеточные, колониальные, многоклеточные организмы.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Взаимосвязь частей многоклеточного организма. Ткани, органы и системы органов. Организм как единое целое. Гомеостаз.</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w:t>
      </w:r>
      <w:r w:rsidRPr="00A22860">
        <w:rPr>
          <w:rFonts w:ascii="Times New Roman" w:hAnsi="Times New Roman" w:cs="Times New Roman"/>
          <w:color w:val="000000"/>
          <w:sz w:val="24"/>
          <w:szCs w:val="24"/>
          <w:lang w:val="ru-RU"/>
        </w:rPr>
        <w:lastRenderedPageBreak/>
        <w:t>кровообращения. Эволюционные усложнения строения кровеносной системы позвоночных животных. Работа сердца и её регуляция.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Портрет: И. П. Павлов.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w:t>
      </w:r>
      <w:r w:rsidRPr="00A22860">
        <w:rPr>
          <w:rFonts w:ascii="Times New Roman" w:hAnsi="Times New Roman" w:cs="Times New Roman"/>
          <w:color w:val="000000"/>
          <w:sz w:val="24"/>
          <w:szCs w:val="24"/>
          <w:lang w:val="ru-RU"/>
        </w:rPr>
        <w:lastRenderedPageBreak/>
        <w:t>демонстрации опытов по измерению жизненной ёмкости лёгких, механизма дыхательных движений, модели головного мозга различных животных.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«Изучение тканей растений».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«Изучение тканей животных».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«Изучение органов цветкового растения».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10. Размножение и развитие организмов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Оплодотворение и эмбриональное развитие животных. Способы оплодотворения: наружное, внутреннее. Партеногенез.</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Индивидуальное развитие организмов (онтогенез). Эмбриология – наука о развитии организмов. </w:t>
      </w:r>
      <w:r w:rsidRPr="00A22860">
        <w:rPr>
          <w:rFonts w:ascii="Times New Roman" w:hAnsi="Times New Roman" w:cs="Times New Roman"/>
          <w:i/>
          <w:color w:val="000000"/>
          <w:sz w:val="24"/>
          <w:szCs w:val="24"/>
          <w:lang w:val="ru-RU"/>
        </w:rPr>
        <w:t>Морфогенез – одна из главных проблем эмбриологии. Концепция морфогенов и модели морфогенеза</w:t>
      </w:r>
      <w:r w:rsidRPr="00A22860">
        <w:rPr>
          <w:rFonts w:ascii="Times New Roman" w:hAnsi="Times New Roman" w:cs="Times New Roman"/>
          <w:color w:val="000000"/>
          <w:sz w:val="24"/>
          <w:szCs w:val="24"/>
          <w:lang w:val="ru-RU"/>
        </w:rPr>
        <w:t xml:space="preserve">. Стадии эмбриогенеза животных (на примере лягушки). Дробление. Типы дробления. </w:t>
      </w:r>
      <w:r w:rsidRPr="00A22860">
        <w:rPr>
          <w:rFonts w:ascii="Times New Roman" w:hAnsi="Times New Roman" w:cs="Times New Roman"/>
          <w:i/>
          <w:color w:val="000000"/>
          <w:sz w:val="24"/>
          <w:szCs w:val="24"/>
          <w:lang w:val="ru-RU"/>
        </w:rPr>
        <w:t>Детерминированное и недерминированное дробление. Бластула, типы бластул</w:t>
      </w:r>
      <w:r w:rsidRPr="00A22860">
        <w:rPr>
          <w:rFonts w:ascii="Times New Roman" w:hAnsi="Times New Roman" w:cs="Times New Roman"/>
          <w:color w:val="000000"/>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Механизмы регуляции онтогенеза у растений и животных.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Портреты: С. Г. Навашин, Х. Шпеман.</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lastRenderedPageBreak/>
        <w:t>Оборудование: световой микроскоп, микропрепараты яйцеклеток и сперматозоидов, модель «Цикл развития лягушки».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«Изучение строения половых клеток на готовых микропрепаратах».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Практическая работа</w:t>
      </w:r>
      <w:r w:rsidRPr="00A22860">
        <w:rPr>
          <w:rFonts w:ascii="Times New Roman" w:hAnsi="Times New Roman" w:cs="Times New Roman"/>
          <w:color w:val="000000"/>
          <w:sz w:val="24"/>
          <w:szCs w:val="24"/>
          <w:lang w:val="ru-RU"/>
        </w:rPr>
        <w:t xml:space="preserve"> «Выявление признаков сходства зародышей позвоночных животных».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«Строение органов размножения высших растений».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11. Генетика – наука о наследственности и изменчивости организмов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«Методы генетики», «Схемы скрещивания».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«Дрозофила как объект генетических исследований».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12. Закономерности наследственности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Анализирующее скрещивание. Промежуточный характер наследования. Расщепление признаков при неполном доминировании.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Портреты: Г. Мендель, Т. Морган.</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lastRenderedPageBreak/>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Практическая работа</w:t>
      </w:r>
      <w:r w:rsidRPr="00A22860">
        <w:rPr>
          <w:rFonts w:ascii="Times New Roman" w:hAnsi="Times New Roman" w:cs="Times New Roman"/>
          <w:color w:val="000000"/>
          <w:sz w:val="24"/>
          <w:szCs w:val="24"/>
          <w:lang w:val="ru-RU"/>
        </w:rPr>
        <w:t xml:space="preserve"> «Изучение результатов моногибридного скрещивания у дрозофилы».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Практическая работа</w:t>
      </w:r>
      <w:r w:rsidRPr="00A22860">
        <w:rPr>
          <w:rFonts w:ascii="Times New Roman" w:hAnsi="Times New Roman" w:cs="Times New Roman"/>
          <w:color w:val="000000"/>
          <w:sz w:val="24"/>
          <w:szCs w:val="24"/>
          <w:lang w:val="ru-RU"/>
        </w:rPr>
        <w:t xml:space="preserve"> «Изучение результатов дигибридного скрещивания у дрозофилы».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13. Закономерности изменчивости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i/>
          <w:color w:val="000000"/>
          <w:sz w:val="24"/>
          <w:szCs w:val="24"/>
          <w:lang w:val="ru-RU"/>
        </w:rPr>
        <w:t>Эпигенетика и эпигеномика, роль эпигенетических факторов в наследовании и изменчивости фенотипических признаков у организмов.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Портреты: Г. де Фриз, В. Иоганнсен, Н. И. Вавилов.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«Исследование закономерностей модификационной изменчивости. Построение вариационного ряда и вариационной кривой».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Практическая работа</w:t>
      </w:r>
      <w:r w:rsidRPr="00A22860">
        <w:rPr>
          <w:rFonts w:ascii="Times New Roman" w:hAnsi="Times New Roman" w:cs="Times New Roman"/>
          <w:color w:val="000000"/>
          <w:sz w:val="24"/>
          <w:szCs w:val="24"/>
          <w:lang w:val="ru-RU"/>
        </w:rPr>
        <w:t xml:space="preserve"> «Мутации у дрозофилы (на готовых микропрепаратах)».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14. Генетика человека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w:t>
      </w:r>
      <w:r w:rsidRPr="00A22860">
        <w:rPr>
          <w:rFonts w:ascii="Times New Roman" w:hAnsi="Times New Roman" w:cs="Times New Roman"/>
          <w:color w:val="000000"/>
          <w:sz w:val="24"/>
          <w:szCs w:val="24"/>
          <w:lang w:val="ru-RU"/>
        </w:rPr>
        <w:lastRenderedPageBreak/>
        <w:t>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«Кариотип человека», «Методы изучения генетики человека», «Генетические заболевания человека».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Практическая работа</w:t>
      </w:r>
      <w:r w:rsidRPr="00A22860">
        <w:rPr>
          <w:rFonts w:ascii="Times New Roman" w:hAnsi="Times New Roman" w:cs="Times New Roman"/>
          <w:color w:val="000000"/>
          <w:sz w:val="24"/>
          <w:szCs w:val="24"/>
          <w:lang w:val="ru-RU"/>
        </w:rPr>
        <w:t xml:space="preserve"> «Составление и анализ родословной».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15. Селекция организмов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A22860">
        <w:rPr>
          <w:rFonts w:ascii="Times New Roman" w:hAnsi="Times New Roman" w:cs="Times New Roman"/>
          <w:i/>
          <w:color w:val="000000"/>
          <w:sz w:val="24"/>
          <w:szCs w:val="24"/>
          <w:lang w:val="ru-RU"/>
        </w:rPr>
        <w:t>«Зелёная революция».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A22860">
        <w:rPr>
          <w:rFonts w:ascii="Times New Roman" w:hAnsi="Times New Roman" w:cs="Times New Roman"/>
          <w:i/>
          <w:color w:val="000000"/>
          <w:sz w:val="24"/>
          <w:szCs w:val="24"/>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Портреты: Н. И. Вавилов, И. В. Мичурин, Г. Д. Карпеченко, П. П. Лукьяненко, Б. Л. Астауров, Н. Борлоуг, Д. К. Беляев.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«Изучение сортов культурных растений и пород домашних животных».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lastRenderedPageBreak/>
        <w:t>Лабораторная работа</w:t>
      </w:r>
      <w:r w:rsidRPr="00A22860">
        <w:rPr>
          <w:rFonts w:ascii="Times New Roman" w:hAnsi="Times New Roman" w:cs="Times New Roman"/>
          <w:color w:val="000000"/>
          <w:sz w:val="24"/>
          <w:szCs w:val="24"/>
          <w:lang w:val="ru-RU"/>
        </w:rPr>
        <w:t xml:space="preserve"> «Изучение методов селекции растений».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Практическая работа</w:t>
      </w:r>
      <w:r w:rsidRPr="00A22860">
        <w:rPr>
          <w:rFonts w:ascii="Times New Roman" w:hAnsi="Times New Roman" w:cs="Times New Roman"/>
          <w:color w:val="000000"/>
          <w:sz w:val="24"/>
          <w:szCs w:val="24"/>
          <w:lang w:val="ru-RU"/>
        </w:rPr>
        <w:t xml:space="preserve"> «Прививка растений».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 xml:space="preserve">Экскурсия </w:t>
      </w:r>
      <w:r w:rsidRPr="00A22860">
        <w:rPr>
          <w:rFonts w:ascii="Times New Roman" w:hAnsi="Times New Roman" w:cs="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16. Биотехнология и синтетическая биология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A22860">
        <w:rPr>
          <w:rFonts w:ascii="Times New Roman" w:hAnsi="Times New Roman" w:cs="Times New Roman"/>
          <w:i/>
          <w:color w:val="000000"/>
          <w:sz w:val="24"/>
          <w:szCs w:val="24"/>
          <w:lang w:val="ru-RU"/>
        </w:rPr>
        <w:t>Получение моноклональных антител. Использование моноклональных и поликлональных антител в медицине.</w:t>
      </w:r>
      <w:r w:rsidRPr="00A22860">
        <w:rPr>
          <w:rFonts w:ascii="Times New Roman" w:hAnsi="Times New Roman" w:cs="Times New Roman"/>
          <w:color w:val="000000"/>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sidRPr="00A22860">
        <w:rPr>
          <w:rFonts w:ascii="Times New Roman" w:hAnsi="Times New Roman" w:cs="Times New Roman"/>
          <w:i/>
          <w:color w:val="000000"/>
          <w:sz w:val="24"/>
          <w:szCs w:val="24"/>
          <w:lang w:val="ru-RU"/>
        </w:rPr>
        <w:t>Технологии оздоровления, культивирования и микроклонального размножения сельскохозяйственных культур</w:t>
      </w:r>
      <w:r w:rsidRPr="00A22860">
        <w:rPr>
          <w:rFonts w:ascii="Times New Roman" w:hAnsi="Times New Roman" w:cs="Times New Roman"/>
          <w:color w:val="000000"/>
          <w:sz w:val="24"/>
          <w:szCs w:val="24"/>
          <w:lang w:val="ru-RU"/>
        </w:rPr>
        <w:t>.</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Хромосомная и генная инженерия. Искусственный синтез гена и конструирование рекомбинантных ДНК. </w:t>
      </w:r>
      <w:r w:rsidRPr="00A22860">
        <w:rPr>
          <w:rFonts w:ascii="Times New Roman" w:hAnsi="Times New Roman" w:cs="Times New Roman"/>
          <w:i/>
          <w:color w:val="000000"/>
          <w:sz w:val="24"/>
          <w:szCs w:val="24"/>
          <w:lang w:val="ru-RU"/>
        </w:rPr>
        <w:t>Создание трансгенных организмов</w:t>
      </w:r>
      <w:r w:rsidRPr="00A22860">
        <w:rPr>
          <w:rFonts w:ascii="Times New Roman" w:hAnsi="Times New Roman" w:cs="Times New Roman"/>
          <w:color w:val="000000"/>
          <w:sz w:val="24"/>
          <w:szCs w:val="24"/>
          <w:lang w:val="ru-RU"/>
        </w:rPr>
        <w:t>. Достижения и перспективы хромосомной и генной инженерии. Экологические и этические проблемы генной инженерии.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sidRPr="00A22860">
        <w:rPr>
          <w:rFonts w:ascii="Times New Roman" w:hAnsi="Times New Roman" w:cs="Times New Roman"/>
          <w:color w:val="000000"/>
          <w:sz w:val="24"/>
          <w:szCs w:val="24"/>
        </w:rPr>
        <w:t>D</w:t>
      </w:r>
      <w:r w:rsidRPr="00A22860">
        <w:rPr>
          <w:rFonts w:ascii="Times New Roman" w:hAnsi="Times New Roman" w:cs="Times New Roman"/>
          <w:color w:val="000000"/>
          <w:sz w:val="24"/>
          <w:szCs w:val="24"/>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«Использование микроорганизмов в промышленном производстве», «Клеточная инженерия», «Генная инженерия».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«Изучение объектов биотехнологии».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Практическая работа</w:t>
      </w:r>
      <w:r w:rsidRPr="00A22860">
        <w:rPr>
          <w:rFonts w:ascii="Times New Roman" w:hAnsi="Times New Roman" w:cs="Times New Roman"/>
          <w:color w:val="000000"/>
          <w:sz w:val="24"/>
          <w:szCs w:val="24"/>
          <w:lang w:val="ru-RU"/>
        </w:rPr>
        <w:t xml:space="preserve"> «Получение молочнокислых продуктов».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Экскурсия</w:t>
      </w:r>
      <w:r w:rsidRPr="00A22860">
        <w:rPr>
          <w:rFonts w:ascii="Times New Roman" w:hAnsi="Times New Roman" w:cs="Times New Roman"/>
          <w:color w:val="000000"/>
          <w:sz w:val="24"/>
          <w:szCs w:val="24"/>
          <w:lang w:val="ru-RU"/>
        </w:rPr>
        <w:t xml:space="preserve"> «Биотехнология – важнейшая производительная сила современности (на биотехнологическое производство)».</w:t>
      </w:r>
    </w:p>
    <w:p w:rsidR="00A1274A" w:rsidRPr="00A22860" w:rsidRDefault="00A1274A">
      <w:pPr>
        <w:spacing w:after="0" w:line="264" w:lineRule="auto"/>
        <w:ind w:left="120"/>
        <w:jc w:val="both"/>
        <w:rPr>
          <w:rFonts w:ascii="Times New Roman" w:hAnsi="Times New Roman" w:cs="Times New Roman"/>
          <w:sz w:val="24"/>
          <w:szCs w:val="24"/>
          <w:lang w:val="ru-RU"/>
        </w:rPr>
      </w:pPr>
    </w:p>
    <w:p w:rsidR="00A1274A" w:rsidRPr="00A22860" w:rsidRDefault="00FF3282">
      <w:pPr>
        <w:spacing w:after="0" w:line="264" w:lineRule="auto"/>
        <w:ind w:left="12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11 КЛАСС</w:t>
      </w:r>
    </w:p>
    <w:p w:rsidR="00A1274A" w:rsidRPr="00A22860" w:rsidRDefault="00A1274A">
      <w:pPr>
        <w:spacing w:after="0" w:line="264" w:lineRule="auto"/>
        <w:ind w:left="120"/>
        <w:jc w:val="both"/>
        <w:rPr>
          <w:rFonts w:ascii="Times New Roman" w:hAnsi="Times New Roman" w:cs="Times New Roman"/>
          <w:sz w:val="24"/>
          <w:szCs w:val="24"/>
          <w:lang w:val="ru-RU"/>
        </w:rPr>
      </w:pP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1.</w:t>
      </w:r>
      <w:r w:rsidRPr="00A22860">
        <w:rPr>
          <w:rFonts w:ascii="Times New Roman" w:hAnsi="Times New Roman" w:cs="Times New Roman"/>
          <w:color w:val="000000"/>
          <w:sz w:val="24"/>
          <w:szCs w:val="24"/>
          <w:lang w:val="ru-RU"/>
        </w:rPr>
        <w:t xml:space="preserve"> </w:t>
      </w:r>
      <w:r w:rsidRPr="00A22860">
        <w:rPr>
          <w:rFonts w:ascii="Times New Roman" w:hAnsi="Times New Roman" w:cs="Times New Roman"/>
          <w:b/>
          <w:color w:val="000000"/>
          <w:sz w:val="24"/>
          <w:szCs w:val="24"/>
          <w:lang w:val="ru-RU"/>
        </w:rPr>
        <w:t>Зарождение и развитие эволюционных представлений в биологии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Эволюционная теория Ч. Дарвина. Предпосылки возникновения дарвинизма. Жизнь и научная деятельность Ч. Дарвина.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3D06FD"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Портреты: Аристотель, К. Линней, Ж. Б. Ламарк, Э. Ж. Сент-Илер, Ж. Кювье, Ч. Дарвин, С. С. Четвериков, И. И. Шмальгаузен, Дж. </w:t>
      </w:r>
      <w:r w:rsidRPr="003D06FD">
        <w:rPr>
          <w:rFonts w:ascii="Times New Roman" w:hAnsi="Times New Roman" w:cs="Times New Roman"/>
          <w:color w:val="000000"/>
          <w:sz w:val="24"/>
          <w:szCs w:val="24"/>
          <w:lang w:val="ru-RU"/>
        </w:rPr>
        <w:t>Холдейн, Д. К. Беляев.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2. Микроэволюция и её результаты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A22860">
        <w:rPr>
          <w:rFonts w:ascii="Times New Roman" w:hAnsi="Times New Roman" w:cs="Times New Roman"/>
          <w:i/>
          <w:color w:val="000000"/>
          <w:sz w:val="24"/>
          <w:szCs w:val="24"/>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A22860">
        <w:rPr>
          <w:rFonts w:ascii="Times New Roman" w:hAnsi="Times New Roman" w:cs="Times New Roman"/>
          <w:color w:val="000000"/>
          <w:sz w:val="24"/>
          <w:szCs w:val="24"/>
          <w:lang w:val="ru-RU"/>
        </w:rPr>
        <w:t xml:space="preserve"> Миграции. Изоляция популяций: географическая (пространственная), биологическая (репродуктивная).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Механизмы формирования биологического разнообразия.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Портреты: С. С. Четвериков, Э. Майр.</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Таблицы и схемы: «Мутационная изменчивость», «Популяционная структура вида», «Схема проявления закона Харди–Вайнберга», «Движущие силы эволюции», </w:t>
      </w:r>
      <w:r w:rsidRPr="00A22860">
        <w:rPr>
          <w:rFonts w:ascii="Times New Roman" w:hAnsi="Times New Roman" w:cs="Times New Roman"/>
          <w:color w:val="000000"/>
          <w:sz w:val="24"/>
          <w:szCs w:val="24"/>
          <w:lang w:val="ru-RU"/>
        </w:rPr>
        <w:lastRenderedPageBreak/>
        <w:t>«Экологическая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«Выявление изменчивости у особей одного вида».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«Приспособления организмов и их относительная целесообразность».</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«Сравнение видов по морфологическому критерию».</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3. Макроэволюция и её результаты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Хромосомные мутации и эволюция геномов.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Общие закономерности (правила) эволюции. </w:t>
      </w:r>
      <w:r w:rsidRPr="00A22860">
        <w:rPr>
          <w:rFonts w:ascii="Times New Roman" w:hAnsi="Times New Roman" w:cs="Times New Roman"/>
          <w:i/>
          <w:color w:val="000000"/>
          <w:sz w:val="24"/>
          <w:szCs w:val="24"/>
          <w:lang w:val="ru-RU"/>
        </w:rPr>
        <w:t>Принцип смены функций</w:t>
      </w:r>
      <w:r w:rsidRPr="00A22860">
        <w:rPr>
          <w:rFonts w:ascii="Times New Roman" w:hAnsi="Times New Roman" w:cs="Times New Roman"/>
          <w:color w:val="000000"/>
          <w:sz w:val="24"/>
          <w:szCs w:val="24"/>
          <w:lang w:val="ru-RU"/>
        </w:rPr>
        <w:t>. Необратимость эволюции. Адаптивная радиация. Неравномерность темпов эволюции.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Портреты: К. М. Бэр, А. О. Ковалевский, Ф. Мюллер, Э. Геккель.</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4. Происхождение и развитие жизни на Земле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lastRenderedPageBreak/>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Современная система органического мира. Принципы классификации организмов. Основные систематические группы организмов.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Портреты: Ф. Реди, Л. Спалланцани, Л. Пастер, И. И. Мечников, А. И. Опарин, Дж. Холдейн, Г. Мёллер, С. Миллер, Г. Юри.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w:t>
      </w:r>
      <w:r w:rsidRPr="00A22860">
        <w:rPr>
          <w:rFonts w:ascii="Times New Roman" w:hAnsi="Times New Roman" w:cs="Times New Roman"/>
          <w:color w:val="000000"/>
          <w:sz w:val="24"/>
          <w:szCs w:val="24"/>
          <w:lang w:val="ru-RU"/>
        </w:rPr>
        <w:lastRenderedPageBreak/>
        <w:t>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Виртуальная лабораторная работа</w:t>
      </w:r>
      <w:r w:rsidRPr="00A22860">
        <w:rPr>
          <w:rFonts w:ascii="Times New Roman" w:hAnsi="Times New Roman" w:cs="Times New Roman"/>
          <w:color w:val="000000"/>
          <w:sz w:val="24"/>
          <w:szCs w:val="24"/>
          <w:lang w:val="ru-RU"/>
        </w:rPr>
        <w:t xml:space="preserve"> «Моделирование опытов Миллера–Юри по изучению абиогенного синтеза органических соединений в первичной атмосфере».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«Изучение и описание ископаемых остатков древних организмов».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Практическая работа</w:t>
      </w:r>
      <w:r w:rsidRPr="00A22860">
        <w:rPr>
          <w:rFonts w:ascii="Times New Roman" w:hAnsi="Times New Roman" w:cs="Times New Roman"/>
          <w:color w:val="000000"/>
          <w:sz w:val="24"/>
          <w:szCs w:val="24"/>
          <w:lang w:val="ru-RU"/>
        </w:rPr>
        <w:t xml:space="preserve"> «Изучение особенностей строения растений разных отделов».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Практическая работа</w:t>
      </w:r>
      <w:r w:rsidRPr="00A22860">
        <w:rPr>
          <w:rFonts w:ascii="Times New Roman" w:hAnsi="Times New Roman" w:cs="Times New Roman"/>
          <w:color w:val="000000"/>
          <w:sz w:val="24"/>
          <w:szCs w:val="24"/>
          <w:lang w:val="ru-RU"/>
        </w:rPr>
        <w:t xml:space="preserve"> «Изучение особенностей строения позвоночных животных».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5. Происхождение человека – антропогенез</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Разделы и задачи антропологии. Методы антропологии.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Становление представлений о происхождении человека. Религиозные воззрения. Современные научные теории.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Движущие силы (факторы) антропогенеза: биологические, социальные. Соотношение биологических и социальных факторов в антропогенезе.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lastRenderedPageBreak/>
        <w:t>Портреты: Ч. Дарвин, Л. Лики, Я. Я. Рогинский, М. М. Герасимов.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«Изучение особенностей строения скелета человека, связанных с прямохождением».</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Практическая работа</w:t>
      </w:r>
      <w:r w:rsidRPr="00A22860">
        <w:rPr>
          <w:rFonts w:ascii="Times New Roman" w:hAnsi="Times New Roman" w:cs="Times New Roman"/>
          <w:color w:val="000000"/>
          <w:sz w:val="24"/>
          <w:szCs w:val="24"/>
          <w:lang w:val="ru-RU"/>
        </w:rPr>
        <w:t xml:space="preserve"> «Изучение экологических адаптаций человека».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6. Экология – наука о взаимоотношениях организмов и надорганизменных систем с окружающей средой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Портреты: А. Гумбольдт, К. Ф. Рулье, Н. А. Северцов, Э. Геккель, А. Тенсли, В. Н. Сукачёв.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«Разделы экологии», «Методы экологии», «Схема мониторинга окружающей среды».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«Изучение методов экологических исследований».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7. Организмы и среда обитания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lastRenderedPageBreak/>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«Выявление приспособлений организмов к влиянию света».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«Выявление приспособлений организмов к влиянию температуры».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«Анатомические особенности растений из разных мест обитания».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8. Экология видов и популяций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w:t>
      </w:r>
      <w:r w:rsidRPr="00A22860">
        <w:rPr>
          <w:rFonts w:ascii="Times New Roman" w:hAnsi="Times New Roman" w:cs="Times New Roman"/>
          <w:color w:val="000000"/>
          <w:sz w:val="24"/>
          <w:szCs w:val="24"/>
          <w:lang w:val="ru-RU"/>
        </w:rPr>
        <w:lastRenderedPageBreak/>
        <w:t>численности популяций: роль факторов, зависящих и не зависящих от плотности. Экологические стратегии видов (</w:t>
      </w:r>
      <w:r w:rsidRPr="00A22860">
        <w:rPr>
          <w:rFonts w:ascii="Times New Roman" w:hAnsi="Times New Roman" w:cs="Times New Roman"/>
          <w:color w:val="000000"/>
          <w:sz w:val="24"/>
          <w:szCs w:val="24"/>
        </w:rPr>
        <w:t>r</w:t>
      </w:r>
      <w:r w:rsidRPr="00A22860">
        <w:rPr>
          <w:rFonts w:ascii="Times New Roman" w:hAnsi="Times New Roman" w:cs="Times New Roman"/>
          <w:color w:val="000000"/>
          <w:sz w:val="24"/>
          <w:szCs w:val="24"/>
          <w:lang w:val="ru-RU"/>
        </w:rPr>
        <w:t xml:space="preserve">- и </w:t>
      </w:r>
      <w:r w:rsidRPr="00A22860">
        <w:rPr>
          <w:rFonts w:ascii="Times New Roman" w:hAnsi="Times New Roman" w:cs="Times New Roman"/>
          <w:color w:val="000000"/>
          <w:sz w:val="24"/>
          <w:szCs w:val="24"/>
        </w:rPr>
        <w:t>K</w:t>
      </w:r>
      <w:r w:rsidRPr="00A22860">
        <w:rPr>
          <w:rFonts w:ascii="Times New Roman" w:hAnsi="Times New Roman" w:cs="Times New Roman"/>
          <w:color w:val="000000"/>
          <w:sz w:val="24"/>
          <w:szCs w:val="24"/>
          <w:lang w:val="ru-RU"/>
        </w:rPr>
        <w:t>-стратегии).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Вид как система популяций. Ареалы видов. Виды и их жизненные стратегии. Экологические эквиваленты.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Закономерности поведения и миграций животных. Биологические инвазии чужеродных видов.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Портрет: Дж. И. Хатчинсон.</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Оборудование: гербарии растений, коллекции животных.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«Приспособления семян растений к расселению».</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9. Экология сообществ. Экологические системы.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Сообщества организмов. Биоценоз и его структура. Связи между организмами в биоценозе.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Основные показатели экосистемы. Биомасса и продукция. Экологические пирамиды чисел, биомассы и энергии.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i/>
          <w:color w:val="000000"/>
          <w:sz w:val="24"/>
          <w:szCs w:val="24"/>
          <w:lang w:val="ru-RU"/>
        </w:rPr>
        <w:t>Динамика экосистем. Катастрофические перестройки. Флуктуации.</w:t>
      </w:r>
      <w:r w:rsidRPr="00A22860">
        <w:rPr>
          <w:rFonts w:ascii="Times New Roman" w:hAnsi="Times New Roman" w:cs="Times New Roman"/>
          <w:color w:val="000000"/>
          <w:sz w:val="24"/>
          <w:szCs w:val="24"/>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Природные экосистемы. </w:t>
      </w:r>
      <w:r w:rsidRPr="00A22860">
        <w:rPr>
          <w:rFonts w:ascii="Times New Roman" w:hAnsi="Times New Roman" w:cs="Times New Roman"/>
          <w:i/>
          <w:color w:val="000000"/>
          <w:sz w:val="24"/>
          <w:szCs w:val="24"/>
          <w:lang w:val="ru-RU"/>
        </w:rPr>
        <w:t>Экосистемы озёр и рек. Экосистемы морей и океанов. Экосистемы тундр, лесов, степей, пустынь.</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Антропогенные экосистемы. Агроэкосистема. Агроценоз. Различия между антропогенными и природными экосистемами.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Закономерности формирования основных взаимодействий организмов в экосистемах. </w:t>
      </w:r>
      <w:r w:rsidRPr="00A22860">
        <w:rPr>
          <w:rFonts w:ascii="Times New Roman" w:hAnsi="Times New Roman" w:cs="Times New Roman"/>
          <w:i/>
          <w:color w:val="000000"/>
          <w:sz w:val="24"/>
          <w:szCs w:val="24"/>
          <w:lang w:val="ru-RU"/>
        </w:rPr>
        <w:t>Роль каскадного эффекта и видов-эдификаторов (ключевых видов) в функционировании экосистем</w:t>
      </w:r>
      <w:r w:rsidRPr="00A22860">
        <w:rPr>
          <w:rFonts w:ascii="Times New Roman" w:hAnsi="Times New Roman" w:cs="Times New Roman"/>
          <w:color w:val="000000"/>
          <w:sz w:val="24"/>
          <w:szCs w:val="24"/>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i/>
          <w:color w:val="000000"/>
          <w:sz w:val="24"/>
          <w:szCs w:val="24"/>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A22860">
        <w:rPr>
          <w:rFonts w:ascii="Times New Roman" w:hAnsi="Times New Roman" w:cs="Times New Roman"/>
          <w:color w:val="000000"/>
          <w:sz w:val="24"/>
          <w:szCs w:val="24"/>
          <w:lang w:val="ru-RU"/>
        </w:rPr>
        <w:t>. Методология мониторинга естественных и антропогенных экосистем.</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lastRenderedPageBreak/>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Портрет: А. Дж. Тенсли.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Практическая работа</w:t>
      </w:r>
      <w:r w:rsidRPr="00A22860">
        <w:rPr>
          <w:rFonts w:ascii="Times New Roman" w:hAnsi="Times New Roman" w:cs="Times New Roman"/>
          <w:color w:val="000000"/>
          <w:sz w:val="24"/>
          <w:szCs w:val="24"/>
          <w:lang w:val="ru-RU"/>
        </w:rPr>
        <w:t xml:space="preserve"> «Изучение и описание урбоэкосистемы».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Лабораторная работа</w:t>
      </w:r>
      <w:r w:rsidRPr="00A22860">
        <w:rPr>
          <w:rFonts w:ascii="Times New Roman" w:hAnsi="Times New Roman" w:cs="Times New Roman"/>
          <w:color w:val="000000"/>
          <w:sz w:val="24"/>
          <w:szCs w:val="24"/>
          <w:lang w:val="ru-RU"/>
        </w:rPr>
        <w:t xml:space="preserve"> «Изучение разнообразия мелких почвенных членистоногих в разных экосистемах».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 xml:space="preserve">Экскурсия </w:t>
      </w:r>
      <w:r w:rsidRPr="00A22860">
        <w:rPr>
          <w:rFonts w:ascii="Times New Roman" w:hAnsi="Times New Roman" w:cs="Times New Roman"/>
          <w:color w:val="000000"/>
          <w:sz w:val="24"/>
          <w:szCs w:val="24"/>
          <w:lang w:val="ru-RU"/>
        </w:rPr>
        <w:t>«Экскурсия в типичный биогеоценоз (в дубраву, березняк, ельник, на суходольный или пойменный луг, озеро, болото)».</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 xml:space="preserve">Экскурсия </w:t>
      </w:r>
      <w:r w:rsidRPr="00A22860">
        <w:rPr>
          <w:rFonts w:ascii="Times New Roman" w:hAnsi="Times New Roman" w:cs="Times New Roman"/>
          <w:color w:val="000000"/>
          <w:sz w:val="24"/>
          <w:szCs w:val="24"/>
          <w:lang w:val="ru-RU"/>
        </w:rPr>
        <w:t>«Экскурсия в агроэкосистему (на поле или в тепличное хозяйство)».</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10. Биосфера – глобальная экосистема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Структура и функция живых систем, оценка их ресурсного потенциала и биосферных функций.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Портреты: В. И. Вернадский, Э. Зюсс.</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Оборудование: гербарии растений разных биомов, коллекции животных.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Тема 11. Человек и окружающая среда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lastRenderedPageBreak/>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Развитие методов мониторинга развития опасных техногенных процессов. </w:t>
      </w:r>
      <w:r w:rsidRPr="00A22860">
        <w:rPr>
          <w:rFonts w:ascii="Times New Roman" w:hAnsi="Times New Roman" w:cs="Times New Roman"/>
          <w:i/>
          <w:color w:val="000000"/>
          <w:sz w:val="24"/>
          <w:szCs w:val="24"/>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Демонстрации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A1274A" w:rsidRPr="00A22860" w:rsidRDefault="00FF3282">
      <w:pPr>
        <w:spacing w:after="0" w:line="264" w:lineRule="auto"/>
        <w:ind w:left="12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Оборудование: фотографии охраняемых растений и животных Красной книги Российской Федерации, Красной книги региона.</w:t>
      </w:r>
    </w:p>
    <w:p w:rsidR="00A1274A" w:rsidRPr="00A22860" w:rsidRDefault="00A1274A">
      <w:pPr>
        <w:rPr>
          <w:rFonts w:ascii="Times New Roman" w:hAnsi="Times New Roman" w:cs="Times New Roman"/>
          <w:sz w:val="24"/>
          <w:szCs w:val="24"/>
          <w:lang w:val="ru-RU"/>
        </w:rPr>
        <w:sectPr w:rsidR="00A1274A" w:rsidRPr="00A22860">
          <w:pgSz w:w="11906" w:h="16383"/>
          <w:pgMar w:top="1134" w:right="850" w:bottom="1134" w:left="1701" w:header="720" w:footer="720" w:gutter="0"/>
          <w:cols w:space="720"/>
        </w:sectPr>
      </w:pPr>
    </w:p>
    <w:p w:rsidR="00A1274A" w:rsidRPr="00A22860" w:rsidRDefault="00FF3282">
      <w:pPr>
        <w:spacing w:after="0" w:line="264" w:lineRule="auto"/>
        <w:ind w:left="120"/>
        <w:rPr>
          <w:rFonts w:ascii="Times New Roman" w:hAnsi="Times New Roman" w:cs="Times New Roman"/>
          <w:sz w:val="24"/>
          <w:szCs w:val="24"/>
          <w:lang w:val="ru-RU"/>
        </w:rPr>
      </w:pPr>
      <w:bookmarkStart w:id="5" w:name="block-30014359"/>
      <w:bookmarkEnd w:id="4"/>
      <w:r w:rsidRPr="00A22860">
        <w:rPr>
          <w:rFonts w:ascii="Times New Roman" w:hAnsi="Times New Roman" w:cs="Times New Roman"/>
          <w:color w:val="000000"/>
          <w:sz w:val="24"/>
          <w:szCs w:val="24"/>
          <w:lang w:val="ru-RU"/>
        </w:rPr>
        <w:lastRenderedPageBreak/>
        <w:t>​</w:t>
      </w:r>
      <w:r w:rsidRPr="00A22860">
        <w:rPr>
          <w:rFonts w:ascii="Times New Roman" w:hAnsi="Times New Roman" w:cs="Times New Roman"/>
          <w:b/>
          <w:color w:val="000000"/>
          <w:sz w:val="24"/>
          <w:szCs w:val="24"/>
          <w:lang w:val="ru-RU"/>
        </w:rPr>
        <w:t>ПЛАНИРУЕМЫЕ РЕЗУЛЬТАТЫ ОСВОЕНИЯ ПРОГРАММЫ ПО БИОЛОГИИ НА УРОВНЕ СРЕДНЕГО ОБЩЕГО ОБРАЗОВАНИЯ</w:t>
      </w:r>
    </w:p>
    <w:p w:rsidR="00A1274A" w:rsidRPr="00A22860" w:rsidRDefault="00A1274A">
      <w:pPr>
        <w:spacing w:after="0" w:line="264" w:lineRule="auto"/>
        <w:ind w:left="120"/>
        <w:rPr>
          <w:rFonts w:ascii="Times New Roman" w:hAnsi="Times New Roman" w:cs="Times New Roman"/>
          <w:sz w:val="24"/>
          <w:szCs w:val="24"/>
          <w:lang w:val="ru-RU"/>
        </w:rPr>
      </w:pPr>
    </w:p>
    <w:p w:rsidR="00A1274A" w:rsidRPr="00A22860" w:rsidRDefault="00FF3282">
      <w:pPr>
        <w:spacing w:after="0" w:line="264" w:lineRule="auto"/>
        <w:ind w:left="120"/>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ЛИЧНОСТНЫЕ РЕЗУЛЬТАТЫ</w:t>
      </w:r>
    </w:p>
    <w:p w:rsidR="00A1274A" w:rsidRPr="00A22860" w:rsidRDefault="00A1274A">
      <w:pPr>
        <w:spacing w:after="0" w:line="264" w:lineRule="auto"/>
        <w:ind w:left="120"/>
        <w:rPr>
          <w:rFonts w:ascii="Times New Roman" w:hAnsi="Times New Roman" w:cs="Times New Roman"/>
          <w:sz w:val="24"/>
          <w:szCs w:val="24"/>
          <w:lang w:val="ru-RU"/>
        </w:rPr>
      </w:pP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A22860">
        <w:rPr>
          <w:rFonts w:ascii="Times New Roman" w:hAnsi="Times New Roman" w:cs="Times New Roman"/>
          <w:i/>
          <w:color w:val="000000"/>
          <w:sz w:val="24"/>
          <w:szCs w:val="24"/>
          <w:lang w:val="ru-RU"/>
        </w:rPr>
        <w:t>наличие мотивации</w:t>
      </w:r>
      <w:r w:rsidRPr="00A22860">
        <w:rPr>
          <w:rFonts w:ascii="Times New Roman" w:hAnsi="Times New Roman" w:cs="Times New Roman"/>
          <w:color w:val="000000"/>
          <w:sz w:val="24"/>
          <w:szCs w:val="24"/>
          <w:lang w:val="ru-RU"/>
        </w:rPr>
        <w:t xml:space="preserve"> к обучению биологии, </w:t>
      </w:r>
      <w:r w:rsidRPr="00A22860">
        <w:rPr>
          <w:rFonts w:ascii="Times New Roman" w:hAnsi="Times New Roman" w:cs="Times New Roman"/>
          <w:i/>
          <w:color w:val="000000"/>
          <w:sz w:val="24"/>
          <w:szCs w:val="24"/>
          <w:lang w:val="ru-RU"/>
        </w:rPr>
        <w:t>целенаправленное развитие</w:t>
      </w:r>
      <w:r w:rsidRPr="00A22860">
        <w:rPr>
          <w:rFonts w:ascii="Times New Roman" w:hAnsi="Times New Roman" w:cs="Times New Roman"/>
          <w:color w:val="000000"/>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A22860">
        <w:rPr>
          <w:rFonts w:ascii="Times New Roman" w:hAnsi="Times New Roman" w:cs="Times New Roman"/>
          <w:i/>
          <w:color w:val="000000"/>
          <w:sz w:val="24"/>
          <w:szCs w:val="24"/>
          <w:lang w:val="ru-RU"/>
        </w:rPr>
        <w:t xml:space="preserve">готовность и способность </w:t>
      </w:r>
      <w:r w:rsidRPr="00A22860">
        <w:rPr>
          <w:rFonts w:ascii="Times New Roman" w:hAnsi="Times New Roman" w:cs="Times New Roman"/>
          <w:color w:val="000000"/>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A22860">
        <w:rPr>
          <w:rFonts w:ascii="Times New Roman" w:hAnsi="Times New Roman" w:cs="Times New Roman"/>
          <w:i/>
          <w:color w:val="000000"/>
          <w:sz w:val="24"/>
          <w:szCs w:val="24"/>
          <w:lang w:val="ru-RU"/>
        </w:rPr>
        <w:t>наличие правосознания</w:t>
      </w:r>
      <w:r w:rsidRPr="00A22860">
        <w:rPr>
          <w:rFonts w:ascii="Times New Roman" w:hAnsi="Times New Roman" w:cs="Times New Roman"/>
          <w:color w:val="000000"/>
          <w:sz w:val="24"/>
          <w:szCs w:val="24"/>
          <w:lang w:val="ru-RU"/>
        </w:rPr>
        <w:t xml:space="preserve"> экологической культуры, </w:t>
      </w:r>
      <w:r w:rsidRPr="00A22860">
        <w:rPr>
          <w:rFonts w:ascii="Times New Roman" w:hAnsi="Times New Roman" w:cs="Times New Roman"/>
          <w:i/>
          <w:color w:val="000000"/>
          <w:sz w:val="24"/>
          <w:szCs w:val="24"/>
          <w:lang w:val="ru-RU"/>
        </w:rPr>
        <w:t>способности ставить</w:t>
      </w:r>
      <w:r w:rsidRPr="00A22860">
        <w:rPr>
          <w:rFonts w:ascii="Times New Roman" w:hAnsi="Times New Roman" w:cs="Times New Roman"/>
          <w:color w:val="000000"/>
          <w:sz w:val="24"/>
          <w:szCs w:val="24"/>
          <w:lang w:val="ru-RU"/>
        </w:rPr>
        <w:t xml:space="preserve"> цели и строить жизненные планы.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1)</w:t>
      </w:r>
      <w:r w:rsidRPr="00A22860">
        <w:rPr>
          <w:rFonts w:ascii="Times New Roman" w:hAnsi="Times New Roman" w:cs="Times New Roman"/>
          <w:color w:val="000000"/>
          <w:sz w:val="24"/>
          <w:szCs w:val="24"/>
          <w:lang w:val="ru-RU"/>
        </w:rPr>
        <w:t xml:space="preserve"> </w:t>
      </w:r>
      <w:r w:rsidRPr="00A22860">
        <w:rPr>
          <w:rFonts w:ascii="Times New Roman" w:hAnsi="Times New Roman" w:cs="Times New Roman"/>
          <w:b/>
          <w:color w:val="000000"/>
          <w:sz w:val="24"/>
          <w:szCs w:val="24"/>
          <w:lang w:val="ru-RU"/>
        </w:rPr>
        <w:t>гражданского воспитания: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готовность к гуманитарной и волонтёрской деятельности;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lastRenderedPageBreak/>
        <w:t>2) патриотического воспитания: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3) духовно-нравственного воспитания: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осознание духовных ценностей российского народа;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сформированность нравственного сознания, этического поведения;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осознание личного вклада в построение устойчивого будущего;</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4) эстетического воспитания: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понимание эмоционального воздействия живой природы и её ценности;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6) трудового воспитания: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готовность к труду, осознание ценности мастерства, трудолюбие;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7) экологического воспитания: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lastRenderedPageBreak/>
        <w:t>экологически целесообразное отношение к природе как источнику жизни на Земле, основе её существования;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8) ценности научного познания: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1274A" w:rsidRPr="00A22860" w:rsidRDefault="00A1274A">
      <w:pPr>
        <w:spacing w:after="0"/>
        <w:ind w:left="120"/>
        <w:rPr>
          <w:rFonts w:ascii="Times New Roman" w:hAnsi="Times New Roman" w:cs="Times New Roman"/>
          <w:sz w:val="24"/>
          <w:szCs w:val="24"/>
          <w:lang w:val="ru-RU"/>
        </w:rPr>
      </w:pPr>
    </w:p>
    <w:p w:rsidR="00A1274A" w:rsidRPr="00A22860" w:rsidRDefault="00FF3282">
      <w:pPr>
        <w:spacing w:after="0"/>
        <w:ind w:left="120"/>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МЕТАПРЕДМЕТНЫЕ РЕЗУЛЬТАТЫ</w:t>
      </w:r>
    </w:p>
    <w:p w:rsidR="00A1274A" w:rsidRPr="00A22860" w:rsidRDefault="00A1274A">
      <w:pPr>
        <w:spacing w:after="0"/>
        <w:ind w:left="120"/>
        <w:rPr>
          <w:rFonts w:ascii="Times New Roman" w:hAnsi="Times New Roman" w:cs="Times New Roman"/>
          <w:sz w:val="24"/>
          <w:szCs w:val="24"/>
          <w:lang w:val="ru-RU"/>
        </w:rPr>
      </w:pP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Метапредметные результаты освоения программы среднего общего образования должны отражать:</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1)</w:t>
      </w:r>
      <w:r w:rsidRPr="00A22860">
        <w:rPr>
          <w:rFonts w:ascii="Times New Roman" w:hAnsi="Times New Roman" w:cs="Times New Roman"/>
          <w:color w:val="000000"/>
          <w:sz w:val="24"/>
          <w:szCs w:val="24"/>
          <w:lang w:val="ru-RU"/>
        </w:rPr>
        <w:t xml:space="preserve"> </w:t>
      </w:r>
      <w:r w:rsidRPr="00A22860">
        <w:rPr>
          <w:rFonts w:ascii="Times New Roman" w:hAnsi="Times New Roman" w:cs="Times New Roman"/>
          <w:b/>
          <w:color w:val="000000"/>
          <w:sz w:val="24"/>
          <w:szCs w:val="24"/>
          <w:lang w:val="ru-RU"/>
        </w:rPr>
        <w:t>базовые логические действия: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развивать креативное мышление при решении жизненных проблем.</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2)</w:t>
      </w:r>
      <w:r w:rsidRPr="00A22860">
        <w:rPr>
          <w:rFonts w:ascii="Times New Roman" w:hAnsi="Times New Roman" w:cs="Times New Roman"/>
          <w:color w:val="000000"/>
          <w:sz w:val="24"/>
          <w:szCs w:val="24"/>
          <w:lang w:val="ru-RU"/>
        </w:rPr>
        <w:t xml:space="preserve"> </w:t>
      </w:r>
      <w:r w:rsidRPr="00A22860">
        <w:rPr>
          <w:rFonts w:ascii="Times New Roman" w:hAnsi="Times New Roman" w:cs="Times New Roman"/>
          <w:b/>
          <w:color w:val="000000"/>
          <w:sz w:val="24"/>
          <w:szCs w:val="24"/>
          <w:lang w:val="ru-RU"/>
        </w:rPr>
        <w:t>базовые исследовательские действия: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давать оценку новым ситуациям, оценивать приобретённый опыт;</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уметь интегрировать знания из разных предметных областей;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3) работа с информацией: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Овладение универсальными коммуникативными действиями: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1)</w:t>
      </w:r>
      <w:r w:rsidRPr="00A22860">
        <w:rPr>
          <w:rFonts w:ascii="Times New Roman" w:hAnsi="Times New Roman" w:cs="Times New Roman"/>
          <w:color w:val="000000"/>
          <w:sz w:val="24"/>
          <w:szCs w:val="24"/>
          <w:lang w:val="ru-RU"/>
        </w:rPr>
        <w:t xml:space="preserve"> </w:t>
      </w:r>
      <w:r w:rsidRPr="00A22860">
        <w:rPr>
          <w:rFonts w:ascii="Times New Roman" w:hAnsi="Times New Roman" w:cs="Times New Roman"/>
          <w:b/>
          <w:color w:val="000000"/>
          <w:sz w:val="24"/>
          <w:szCs w:val="24"/>
          <w:lang w:val="ru-RU"/>
        </w:rPr>
        <w:t>общение: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2)</w:t>
      </w:r>
      <w:r w:rsidRPr="00A22860">
        <w:rPr>
          <w:rFonts w:ascii="Times New Roman" w:hAnsi="Times New Roman" w:cs="Times New Roman"/>
          <w:color w:val="000000"/>
          <w:sz w:val="24"/>
          <w:szCs w:val="24"/>
          <w:lang w:val="ru-RU"/>
        </w:rPr>
        <w:t xml:space="preserve"> </w:t>
      </w:r>
      <w:r w:rsidRPr="00A22860">
        <w:rPr>
          <w:rFonts w:ascii="Times New Roman" w:hAnsi="Times New Roman" w:cs="Times New Roman"/>
          <w:b/>
          <w:color w:val="000000"/>
          <w:sz w:val="24"/>
          <w:szCs w:val="24"/>
          <w:lang w:val="ru-RU"/>
        </w:rPr>
        <w:t>совместная деятельность:</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Овладение универсальными регулятивными действиями: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1)</w:t>
      </w:r>
      <w:r w:rsidRPr="00A22860">
        <w:rPr>
          <w:rFonts w:ascii="Times New Roman" w:hAnsi="Times New Roman" w:cs="Times New Roman"/>
          <w:color w:val="000000"/>
          <w:sz w:val="24"/>
          <w:szCs w:val="24"/>
          <w:lang w:val="ru-RU"/>
        </w:rPr>
        <w:t xml:space="preserve"> </w:t>
      </w:r>
      <w:r w:rsidRPr="00A22860">
        <w:rPr>
          <w:rFonts w:ascii="Times New Roman" w:hAnsi="Times New Roman" w:cs="Times New Roman"/>
          <w:b/>
          <w:color w:val="000000"/>
          <w:sz w:val="24"/>
          <w:szCs w:val="24"/>
          <w:lang w:val="ru-RU"/>
        </w:rPr>
        <w:t>самоорганизация: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давать оценку новым ситуациям;</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оценивать приобретённый опыт;</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2)</w:t>
      </w:r>
      <w:r w:rsidRPr="00A22860">
        <w:rPr>
          <w:rFonts w:ascii="Times New Roman" w:hAnsi="Times New Roman" w:cs="Times New Roman"/>
          <w:color w:val="000000"/>
          <w:sz w:val="24"/>
          <w:szCs w:val="24"/>
          <w:lang w:val="ru-RU"/>
        </w:rPr>
        <w:t xml:space="preserve"> </w:t>
      </w:r>
      <w:r w:rsidRPr="00A22860">
        <w:rPr>
          <w:rFonts w:ascii="Times New Roman" w:hAnsi="Times New Roman" w:cs="Times New Roman"/>
          <w:b/>
          <w:color w:val="000000"/>
          <w:sz w:val="24"/>
          <w:szCs w:val="24"/>
          <w:lang w:val="ru-RU"/>
        </w:rPr>
        <w:t>самоконтроль:</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3)</w:t>
      </w:r>
      <w:r w:rsidRPr="00A22860">
        <w:rPr>
          <w:rFonts w:ascii="Times New Roman" w:hAnsi="Times New Roman" w:cs="Times New Roman"/>
          <w:color w:val="000000"/>
          <w:sz w:val="24"/>
          <w:szCs w:val="24"/>
          <w:lang w:val="ru-RU"/>
        </w:rPr>
        <w:t xml:space="preserve"> </w:t>
      </w:r>
      <w:r w:rsidRPr="00A22860">
        <w:rPr>
          <w:rFonts w:ascii="Times New Roman" w:hAnsi="Times New Roman" w:cs="Times New Roman"/>
          <w:b/>
          <w:color w:val="000000"/>
          <w:sz w:val="24"/>
          <w:szCs w:val="24"/>
          <w:lang w:val="ru-RU"/>
        </w:rPr>
        <w:t>принятие себя и других: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принимать себя, понимая свои недостатки и достоинства;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признавать своё право и право других на ошибки;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развивать способность понимать мир с позиции другого человека.</w:t>
      </w:r>
    </w:p>
    <w:p w:rsidR="00A1274A" w:rsidRPr="00A22860" w:rsidRDefault="00FF3282">
      <w:pPr>
        <w:spacing w:after="0"/>
        <w:ind w:left="120"/>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ПРЕДМЕТНЫЕ РЕЗУЛЬТАТЫ</w:t>
      </w:r>
    </w:p>
    <w:p w:rsidR="00A1274A" w:rsidRPr="00A22860" w:rsidRDefault="00A1274A">
      <w:pPr>
        <w:spacing w:after="0"/>
        <w:ind w:left="120"/>
        <w:rPr>
          <w:rFonts w:ascii="Times New Roman" w:hAnsi="Times New Roman" w:cs="Times New Roman"/>
          <w:sz w:val="24"/>
          <w:szCs w:val="24"/>
          <w:lang w:val="ru-RU"/>
        </w:rPr>
      </w:pP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Предметные результаты освоения учебного предмета «Биология» в </w:t>
      </w:r>
      <w:r w:rsidRPr="00A22860">
        <w:rPr>
          <w:rFonts w:ascii="Times New Roman" w:hAnsi="Times New Roman" w:cs="Times New Roman"/>
          <w:b/>
          <w:i/>
          <w:color w:val="000000"/>
          <w:sz w:val="24"/>
          <w:szCs w:val="24"/>
          <w:lang w:val="ru-RU"/>
        </w:rPr>
        <w:t>10 классе</w:t>
      </w:r>
      <w:r w:rsidRPr="00A22860">
        <w:rPr>
          <w:rFonts w:ascii="Times New Roman" w:hAnsi="Times New Roman" w:cs="Times New Roman"/>
          <w:color w:val="000000"/>
          <w:sz w:val="24"/>
          <w:szCs w:val="24"/>
          <w:lang w:val="ru-RU"/>
        </w:rPr>
        <w:t xml:space="preserve"> должны отражать:</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lastRenderedPageBreak/>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умение выявлять отличительные признаки живых систем, в том числе растений, животных и человека;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Предметные результаты освоения учебного предмета «Биология» в </w:t>
      </w:r>
      <w:r w:rsidRPr="00A22860">
        <w:rPr>
          <w:rFonts w:ascii="Times New Roman" w:hAnsi="Times New Roman" w:cs="Times New Roman"/>
          <w:b/>
          <w:i/>
          <w:color w:val="000000"/>
          <w:sz w:val="24"/>
          <w:szCs w:val="24"/>
          <w:lang w:val="ru-RU"/>
        </w:rPr>
        <w:t>11 классе</w:t>
      </w:r>
      <w:r w:rsidRPr="00A22860">
        <w:rPr>
          <w:rFonts w:ascii="Times New Roman" w:hAnsi="Times New Roman" w:cs="Times New Roman"/>
          <w:color w:val="000000"/>
          <w:sz w:val="24"/>
          <w:szCs w:val="24"/>
          <w:lang w:val="ru-RU"/>
        </w:rPr>
        <w:t xml:space="preserve"> должны отражать:</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 xml:space="preserve">умение владеть основными методами научного познания, используемыми в биологических исследованиях живых объектов и экосистем (описание, измерение, </w:t>
      </w:r>
      <w:r w:rsidRPr="00A22860">
        <w:rPr>
          <w:rFonts w:ascii="Times New Roman" w:hAnsi="Times New Roman" w:cs="Times New Roman"/>
          <w:color w:val="000000"/>
          <w:sz w:val="24"/>
          <w:szCs w:val="24"/>
          <w:lang w:val="ru-RU"/>
        </w:rPr>
        <w:lastRenderedPageBreak/>
        <w:t>наблюдение, эксперимент), способами выявления и оценки антропогенных изменений в природе;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A1274A" w:rsidRPr="00A22860" w:rsidRDefault="00FF3282">
      <w:pPr>
        <w:spacing w:after="0" w:line="264" w:lineRule="auto"/>
        <w:ind w:firstLine="600"/>
        <w:jc w:val="both"/>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A1274A" w:rsidRPr="00A22860" w:rsidRDefault="00A1274A">
      <w:pPr>
        <w:rPr>
          <w:rFonts w:ascii="Times New Roman" w:hAnsi="Times New Roman" w:cs="Times New Roman"/>
          <w:sz w:val="24"/>
          <w:szCs w:val="24"/>
          <w:lang w:val="ru-RU"/>
        </w:rPr>
        <w:sectPr w:rsidR="00A1274A" w:rsidRPr="00A22860">
          <w:pgSz w:w="11906" w:h="16383"/>
          <w:pgMar w:top="1134" w:right="850" w:bottom="1134" w:left="1701" w:header="720" w:footer="720" w:gutter="0"/>
          <w:cols w:space="720"/>
        </w:sectPr>
      </w:pPr>
    </w:p>
    <w:p w:rsidR="00A1274A" w:rsidRPr="00A22860" w:rsidRDefault="00FF3282">
      <w:pPr>
        <w:spacing w:after="0"/>
        <w:ind w:left="120"/>
        <w:rPr>
          <w:rFonts w:ascii="Times New Roman" w:hAnsi="Times New Roman" w:cs="Times New Roman"/>
          <w:sz w:val="24"/>
          <w:szCs w:val="24"/>
        </w:rPr>
      </w:pPr>
      <w:bookmarkStart w:id="6" w:name="block-30014360"/>
      <w:bookmarkEnd w:id="5"/>
      <w:r w:rsidRPr="00A22860">
        <w:rPr>
          <w:rFonts w:ascii="Times New Roman" w:hAnsi="Times New Roman" w:cs="Times New Roman"/>
          <w:b/>
          <w:color w:val="000000"/>
          <w:sz w:val="24"/>
          <w:szCs w:val="24"/>
          <w:lang w:val="ru-RU"/>
        </w:rPr>
        <w:lastRenderedPageBreak/>
        <w:t xml:space="preserve"> </w:t>
      </w:r>
      <w:r w:rsidRPr="00A22860">
        <w:rPr>
          <w:rFonts w:ascii="Times New Roman" w:hAnsi="Times New Roman" w:cs="Times New Roman"/>
          <w:b/>
          <w:color w:val="000000"/>
          <w:sz w:val="24"/>
          <w:szCs w:val="24"/>
        </w:rPr>
        <w:t xml:space="preserve">ТЕМАТИЧЕСКОЕ ПЛАНИРОВАНИЕ </w:t>
      </w:r>
    </w:p>
    <w:p w:rsidR="00A1274A" w:rsidRPr="00A22860" w:rsidRDefault="00FF3282">
      <w:pPr>
        <w:spacing w:after="0"/>
        <w:ind w:left="120"/>
        <w:rPr>
          <w:rFonts w:ascii="Times New Roman" w:hAnsi="Times New Roman" w:cs="Times New Roman"/>
          <w:sz w:val="24"/>
          <w:szCs w:val="24"/>
        </w:rPr>
      </w:pPr>
      <w:r w:rsidRPr="00A22860">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A1274A" w:rsidRPr="00A22860">
        <w:trPr>
          <w:trHeight w:val="144"/>
          <w:tblCellSpacing w:w="20" w:type="nil"/>
        </w:trPr>
        <w:tc>
          <w:tcPr>
            <w:tcW w:w="466" w:type="dxa"/>
            <w:vMerge w:val="restart"/>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b/>
                <w:color w:val="000000"/>
                <w:sz w:val="24"/>
                <w:szCs w:val="24"/>
              </w:rPr>
              <w:t xml:space="preserve">№ п/п </w:t>
            </w:r>
          </w:p>
          <w:p w:rsidR="00A1274A" w:rsidRPr="00A22860" w:rsidRDefault="00A1274A">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b/>
                <w:color w:val="000000"/>
                <w:sz w:val="24"/>
                <w:szCs w:val="24"/>
              </w:rPr>
              <w:t xml:space="preserve">Наименование разделов и тем программы </w:t>
            </w:r>
          </w:p>
          <w:p w:rsidR="00A1274A" w:rsidRPr="00A22860" w:rsidRDefault="00A1274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b/>
                <w:color w:val="000000"/>
                <w:sz w:val="24"/>
                <w:szCs w:val="24"/>
              </w:rPr>
              <w:t>Количество часов</w:t>
            </w:r>
          </w:p>
        </w:tc>
        <w:tc>
          <w:tcPr>
            <w:tcW w:w="2662" w:type="dxa"/>
            <w:vMerge w:val="restart"/>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b/>
                <w:color w:val="000000"/>
                <w:sz w:val="24"/>
                <w:szCs w:val="24"/>
              </w:rPr>
              <w:t xml:space="preserve">Электронные (цифровые) образовательные ресурсы </w:t>
            </w:r>
          </w:p>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0" w:type="auto"/>
            <w:vMerge/>
            <w:tcBorders>
              <w:top w:val="nil"/>
            </w:tcBorders>
            <w:tcMar>
              <w:top w:w="50" w:type="dxa"/>
              <w:left w:w="100" w:type="dxa"/>
            </w:tcMar>
          </w:tcPr>
          <w:p w:rsidR="00A1274A" w:rsidRPr="00A22860" w:rsidRDefault="00A1274A">
            <w:pPr>
              <w:rPr>
                <w:rFonts w:ascii="Times New Roman" w:hAnsi="Times New Roman" w:cs="Times New Roman"/>
                <w:sz w:val="24"/>
                <w:szCs w:val="24"/>
              </w:rPr>
            </w:pPr>
          </w:p>
        </w:tc>
        <w:tc>
          <w:tcPr>
            <w:tcW w:w="0" w:type="auto"/>
            <w:vMerge/>
            <w:tcBorders>
              <w:top w:val="nil"/>
            </w:tcBorders>
            <w:tcMar>
              <w:top w:w="50" w:type="dxa"/>
              <w:left w:w="100" w:type="dxa"/>
            </w:tcMar>
          </w:tcPr>
          <w:p w:rsidR="00A1274A" w:rsidRPr="00A22860" w:rsidRDefault="00A1274A">
            <w:pPr>
              <w:rPr>
                <w:rFonts w:ascii="Times New Roman" w:hAnsi="Times New Roman" w:cs="Times New Roman"/>
                <w:sz w:val="24"/>
                <w:szCs w:val="24"/>
              </w:rPr>
            </w:pPr>
          </w:p>
        </w:tc>
        <w:tc>
          <w:tcPr>
            <w:tcW w:w="98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b/>
                <w:color w:val="000000"/>
                <w:sz w:val="24"/>
                <w:szCs w:val="24"/>
              </w:rPr>
              <w:t xml:space="preserve">Всего </w:t>
            </w:r>
          </w:p>
          <w:p w:rsidR="00A1274A" w:rsidRPr="00A22860" w:rsidRDefault="00A1274A">
            <w:pPr>
              <w:spacing w:after="0"/>
              <w:ind w:left="135"/>
              <w:rPr>
                <w:rFonts w:ascii="Times New Roman" w:hAnsi="Times New Roman" w:cs="Times New Roman"/>
                <w:sz w:val="24"/>
                <w:szCs w:val="24"/>
              </w:rPr>
            </w:pPr>
          </w:p>
        </w:tc>
        <w:tc>
          <w:tcPr>
            <w:tcW w:w="1706"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b/>
                <w:color w:val="000000"/>
                <w:sz w:val="24"/>
                <w:szCs w:val="24"/>
              </w:rPr>
              <w:t xml:space="preserve">Контрольные работы </w:t>
            </w:r>
          </w:p>
          <w:p w:rsidR="00A1274A" w:rsidRPr="00A22860" w:rsidRDefault="00A1274A">
            <w:pPr>
              <w:spacing w:after="0"/>
              <w:ind w:left="135"/>
              <w:rPr>
                <w:rFonts w:ascii="Times New Roman" w:hAnsi="Times New Roman" w:cs="Times New Roman"/>
                <w:sz w:val="24"/>
                <w:szCs w:val="24"/>
              </w:rPr>
            </w:pPr>
          </w:p>
        </w:tc>
        <w:tc>
          <w:tcPr>
            <w:tcW w:w="1793"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b/>
                <w:color w:val="000000"/>
                <w:sz w:val="24"/>
                <w:szCs w:val="24"/>
              </w:rPr>
              <w:t xml:space="preserve">Практические работы </w:t>
            </w:r>
          </w:p>
          <w:p w:rsidR="00A1274A" w:rsidRPr="00A22860" w:rsidRDefault="00A1274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1274A" w:rsidRPr="00A22860" w:rsidRDefault="00A1274A">
            <w:pPr>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1</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Биология как наука</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A1274A" w:rsidRPr="00A22860" w:rsidRDefault="00A1274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A1274A" w:rsidRPr="00A22860" w:rsidRDefault="00A1274A">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2</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Живые системы и их изучение</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lang w:val="ru-RU"/>
              </w:rPr>
              <w:t xml:space="preserve"> </w:t>
            </w:r>
            <w:r w:rsidRPr="00A22860">
              <w:rPr>
                <w:rFonts w:ascii="Times New Roman" w:hAnsi="Times New Roman" w:cs="Times New Roman"/>
                <w:color w:val="000000"/>
                <w:sz w:val="24"/>
                <w:szCs w:val="24"/>
              </w:rPr>
              <w:t xml:space="preserve">2 </w:t>
            </w:r>
          </w:p>
        </w:tc>
        <w:tc>
          <w:tcPr>
            <w:tcW w:w="1706" w:type="dxa"/>
            <w:tcMar>
              <w:top w:w="50" w:type="dxa"/>
              <w:left w:w="100" w:type="dxa"/>
            </w:tcMar>
            <w:vAlign w:val="center"/>
          </w:tcPr>
          <w:p w:rsidR="00A1274A" w:rsidRPr="00A22860" w:rsidRDefault="00A1274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A1274A" w:rsidRPr="00A22860" w:rsidRDefault="00A1274A">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3</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Биология клетки</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2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lang w:val="ru-RU"/>
              </w:rPr>
            </w:pPr>
            <w:r w:rsidRPr="00A22860">
              <w:rPr>
                <w:rFonts w:ascii="Times New Roman" w:hAnsi="Times New Roman" w:cs="Times New Roman"/>
                <w:sz w:val="24"/>
                <w:szCs w:val="24"/>
                <w:lang w:val="ru-RU"/>
              </w:rPr>
              <w:t>1</w:t>
            </w: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4</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Химическая организация клетки</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10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lang w:val="ru-RU"/>
              </w:rPr>
            </w:pPr>
            <w:r w:rsidRPr="00A22860">
              <w:rPr>
                <w:rFonts w:ascii="Times New Roman" w:hAnsi="Times New Roman" w:cs="Times New Roman"/>
                <w:sz w:val="24"/>
                <w:szCs w:val="24"/>
                <w:lang w:val="ru-RU"/>
              </w:rPr>
              <w:t>1</w:t>
            </w: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5</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Строение и функции клетки</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lang w:val="ru-RU"/>
              </w:rPr>
            </w:pPr>
            <w:r w:rsidRPr="00A22860">
              <w:rPr>
                <w:rFonts w:ascii="Times New Roman" w:hAnsi="Times New Roman" w:cs="Times New Roman"/>
                <w:sz w:val="24"/>
                <w:szCs w:val="24"/>
                <w:lang w:val="ru-RU"/>
              </w:rPr>
              <w:t>1</w:t>
            </w: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6</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Обмен веществ и превращение энергии в клетке</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lang w:val="ru-RU"/>
              </w:rPr>
              <w:t xml:space="preserve"> </w:t>
            </w:r>
            <w:r w:rsidRPr="00A22860">
              <w:rPr>
                <w:rFonts w:ascii="Times New Roman" w:hAnsi="Times New Roman" w:cs="Times New Roman"/>
                <w:color w:val="000000"/>
                <w:sz w:val="24"/>
                <w:szCs w:val="24"/>
              </w:rPr>
              <w:t xml:space="preserve">9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lang w:val="ru-RU"/>
              </w:rPr>
            </w:pPr>
            <w:r w:rsidRPr="00A22860">
              <w:rPr>
                <w:rFonts w:ascii="Times New Roman" w:hAnsi="Times New Roman" w:cs="Times New Roman"/>
                <w:sz w:val="24"/>
                <w:szCs w:val="24"/>
                <w:lang w:val="ru-RU"/>
              </w:rPr>
              <w:t>1</w:t>
            </w: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7</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Наследственная информация и реализация её в клетке</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lang w:val="ru-RU"/>
              </w:rPr>
              <w:t xml:space="preserve"> </w:t>
            </w:r>
            <w:r w:rsidRPr="00A22860">
              <w:rPr>
                <w:rFonts w:ascii="Times New Roman" w:hAnsi="Times New Roman" w:cs="Times New Roman"/>
                <w:color w:val="000000"/>
                <w:sz w:val="24"/>
                <w:szCs w:val="24"/>
              </w:rPr>
              <w:t xml:space="preserve">9 </w:t>
            </w:r>
          </w:p>
        </w:tc>
        <w:tc>
          <w:tcPr>
            <w:tcW w:w="1706" w:type="dxa"/>
            <w:tcMar>
              <w:top w:w="50" w:type="dxa"/>
              <w:left w:w="100" w:type="dxa"/>
            </w:tcMar>
            <w:vAlign w:val="center"/>
          </w:tcPr>
          <w:p w:rsidR="00A1274A" w:rsidRPr="00A22860" w:rsidRDefault="00A1274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8</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Жизненный цикл клетки</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lang w:val="ru-RU"/>
              </w:rPr>
            </w:pPr>
            <w:r w:rsidRPr="00A22860">
              <w:rPr>
                <w:rFonts w:ascii="Times New Roman" w:hAnsi="Times New Roman" w:cs="Times New Roman"/>
                <w:sz w:val="24"/>
                <w:szCs w:val="24"/>
                <w:lang w:val="ru-RU"/>
              </w:rPr>
              <w:t>1</w:t>
            </w: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9</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Строение и функции организмов</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17 </w:t>
            </w:r>
          </w:p>
        </w:tc>
        <w:tc>
          <w:tcPr>
            <w:tcW w:w="1706" w:type="dxa"/>
            <w:tcMar>
              <w:top w:w="50" w:type="dxa"/>
              <w:left w:w="100" w:type="dxa"/>
            </w:tcMar>
            <w:vAlign w:val="center"/>
          </w:tcPr>
          <w:p w:rsidR="00A1274A" w:rsidRPr="00A22860" w:rsidRDefault="00A1274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10</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Размножение и развитие организмов</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lang w:val="ru-RU"/>
              </w:rPr>
            </w:pPr>
            <w:r w:rsidRPr="00A22860">
              <w:rPr>
                <w:rFonts w:ascii="Times New Roman" w:hAnsi="Times New Roman" w:cs="Times New Roman"/>
                <w:sz w:val="24"/>
                <w:szCs w:val="24"/>
                <w:lang w:val="ru-RU"/>
              </w:rPr>
              <w:t>1</w:t>
            </w: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11</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Генетика – наука о наследственности и изменчивости организмов</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lang w:val="ru-RU"/>
              </w:rPr>
              <w:t xml:space="preserve"> </w:t>
            </w:r>
            <w:r w:rsidRPr="00A22860">
              <w:rPr>
                <w:rFonts w:ascii="Times New Roman" w:hAnsi="Times New Roman" w:cs="Times New Roman"/>
                <w:color w:val="000000"/>
                <w:sz w:val="24"/>
                <w:szCs w:val="24"/>
              </w:rPr>
              <w:t xml:space="preserve">2 </w:t>
            </w:r>
          </w:p>
        </w:tc>
        <w:tc>
          <w:tcPr>
            <w:tcW w:w="1706" w:type="dxa"/>
            <w:tcMar>
              <w:top w:w="50" w:type="dxa"/>
              <w:left w:w="100" w:type="dxa"/>
            </w:tcMar>
            <w:vAlign w:val="center"/>
          </w:tcPr>
          <w:p w:rsidR="00A1274A" w:rsidRPr="00A22860" w:rsidRDefault="00A1274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12</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Закономерности наследственности</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10 </w:t>
            </w:r>
          </w:p>
        </w:tc>
        <w:tc>
          <w:tcPr>
            <w:tcW w:w="1706" w:type="dxa"/>
            <w:tcMar>
              <w:top w:w="50" w:type="dxa"/>
              <w:left w:w="100" w:type="dxa"/>
            </w:tcMar>
            <w:vAlign w:val="center"/>
          </w:tcPr>
          <w:p w:rsidR="00A1274A" w:rsidRPr="00A22860" w:rsidRDefault="00A1274A">
            <w:pPr>
              <w:spacing w:after="0"/>
              <w:ind w:left="135"/>
              <w:jc w:val="center"/>
              <w:rPr>
                <w:rFonts w:ascii="Times New Roman" w:hAnsi="Times New Roman" w:cs="Times New Roman"/>
                <w:sz w:val="24"/>
                <w:szCs w:val="24"/>
                <w:lang w:val="ru-RU"/>
              </w:rPr>
            </w:pP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13</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Закономерности изменчивости</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lang w:val="ru-RU"/>
              </w:rPr>
            </w:pPr>
            <w:r w:rsidRPr="00A22860">
              <w:rPr>
                <w:rFonts w:ascii="Times New Roman" w:hAnsi="Times New Roman" w:cs="Times New Roman"/>
                <w:sz w:val="24"/>
                <w:szCs w:val="24"/>
                <w:lang w:val="ru-RU"/>
              </w:rPr>
              <w:t>1</w:t>
            </w: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14</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Генетика человека</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lang w:val="ru-RU"/>
              </w:rPr>
            </w:pPr>
            <w:r w:rsidRPr="00A22860">
              <w:rPr>
                <w:rFonts w:ascii="Times New Roman" w:hAnsi="Times New Roman" w:cs="Times New Roman"/>
                <w:sz w:val="24"/>
                <w:szCs w:val="24"/>
                <w:lang w:val="ru-RU"/>
              </w:rPr>
              <w:t>1</w:t>
            </w: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15</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Селекция организмов</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lang w:val="ru-RU"/>
              </w:rPr>
            </w:pPr>
            <w:r w:rsidRPr="00A22860">
              <w:rPr>
                <w:rFonts w:ascii="Times New Roman" w:hAnsi="Times New Roman" w:cs="Times New Roman"/>
                <w:sz w:val="24"/>
                <w:szCs w:val="24"/>
                <w:lang w:val="ru-RU"/>
              </w:rPr>
              <w:t>1</w:t>
            </w: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16</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Биотехнология и синтетическая биология</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A1274A" w:rsidRPr="00A22860" w:rsidRDefault="00A1274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A1274A" w:rsidRPr="00A22860" w:rsidRDefault="00A1274A">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17</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Резервное время</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lang w:val="ru-RU"/>
              </w:rPr>
            </w:pPr>
            <w:r w:rsidRPr="00A22860">
              <w:rPr>
                <w:rFonts w:ascii="Times New Roman" w:hAnsi="Times New Roman" w:cs="Times New Roman"/>
                <w:sz w:val="24"/>
                <w:szCs w:val="24"/>
                <w:lang w:val="ru-RU"/>
              </w:rPr>
              <w:t>1</w:t>
            </w:r>
          </w:p>
        </w:tc>
        <w:tc>
          <w:tcPr>
            <w:tcW w:w="1793" w:type="dxa"/>
            <w:tcMar>
              <w:top w:w="50" w:type="dxa"/>
              <w:left w:w="100" w:type="dxa"/>
            </w:tcMar>
            <w:vAlign w:val="center"/>
          </w:tcPr>
          <w:p w:rsidR="00A1274A" w:rsidRPr="00A22860" w:rsidRDefault="00A1274A">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0" w:type="auto"/>
            <w:gridSpan w:val="2"/>
            <w:tcMar>
              <w:top w:w="50" w:type="dxa"/>
              <w:left w:w="100" w:type="dxa"/>
            </w:tcMar>
            <w:vAlign w:val="center"/>
          </w:tcPr>
          <w:p w:rsidR="00A1274A" w:rsidRPr="00A22860" w:rsidRDefault="00FF3282">
            <w:pPr>
              <w:spacing w:after="0"/>
              <w:ind w:left="135"/>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lastRenderedPageBreak/>
              <w:t>ОБЩЕЕ КОЛИЧЕСТВО ЧАСОВ ПО ПРОГРАММЕ</w:t>
            </w:r>
          </w:p>
        </w:tc>
        <w:tc>
          <w:tcPr>
            <w:tcW w:w="1544"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lang w:val="ru-RU"/>
              </w:rPr>
              <w:t xml:space="preserve"> </w:t>
            </w:r>
            <w:r w:rsidRPr="00A22860">
              <w:rPr>
                <w:rFonts w:ascii="Times New Roman" w:hAnsi="Times New Roman" w:cs="Times New Roman"/>
                <w:color w:val="000000"/>
                <w:sz w:val="24"/>
                <w:szCs w:val="24"/>
              </w:rPr>
              <w:t xml:space="preserve">102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lang w:val="ru-RU"/>
              </w:rPr>
              <w:t>10</w:t>
            </w:r>
            <w:r w:rsidRPr="00A22860">
              <w:rPr>
                <w:rFonts w:ascii="Times New Roman" w:hAnsi="Times New Roman" w:cs="Times New Roman"/>
                <w:color w:val="000000"/>
                <w:sz w:val="24"/>
                <w:szCs w:val="24"/>
              </w:rPr>
              <w:t xml:space="preserve"> </w:t>
            </w:r>
            <w:r w:rsidR="00FF3282" w:rsidRPr="00A22860">
              <w:rPr>
                <w:rFonts w:ascii="Times New Roman" w:hAnsi="Times New Roman" w:cs="Times New Roman"/>
                <w:color w:val="000000"/>
                <w:sz w:val="24"/>
                <w:szCs w:val="24"/>
              </w:rPr>
              <w:t xml:space="preserve"> </w:t>
            </w: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13 </w:t>
            </w:r>
          </w:p>
        </w:tc>
        <w:tc>
          <w:tcPr>
            <w:tcW w:w="2662" w:type="dxa"/>
            <w:tcMar>
              <w:top w:w="50" w:type="dxa"/>
              <w:left w:w="100" w:type="dxa"/>
            </w:tcMar>
            <w:vAlign w:val="center"/>
          </w:tcPr>
          <w:p w:rsidR="00A1274A" w:rsidRPr="00A22860" w:rsidRDefault="00A1274A">
            <w:pPr>
              <w:rPr>
                <w:rFonts w:ascii="Times New Roman" w:hAnsi="Times New Roman" w:cs="Times New Roman"/>
                <w:sz w:val="24"/>
                <w:szCs w:val="24"/>
              </w:rPr>
            </w:pPr>
          </w:p>
        </w:tc>
      </w:tr>
    </w:tbl>
    <w:p w:rsidR="00A1274A" w:rsidRPr="00A22860" w:rsidRDefault="00A1274A">
      <w:pPr>
        <w:rPr>
          <w:rFonts w:ascii="Times New Roman" w:hAnsi="Times New Roman" w:cs="Times New Roman"/>
          <w:sz w:val="24"/>
          <w:szCs w:val="24"/>
        </w:rPr>
        <w:sectPr w:rsidR="00A1274A" w:rsidRPr="00A22860">
          <w:pgSz w:w="16383" w:h="11906" w:orient="landscape"/>
          <w:pgMar w:top="1134" w:right="850" w:bottom="1134" w:left="1701" w:header="720" w:footer="720" w:gutter="0"/>
          <w:cols w:space="720"/>
        </w:sectPr>
      </w:pPr>
    </w:p>
    <w:p w:rsidR="00A1274A" w:rsidRPr="00A22860" w:rsidRDefault="00FF3282">
      <w:pPr>
        <w:spacing w:after="0"/>
        <w:ind w:left="120"/>
        <w:rPr>
          <w:rFonts w:ascii="Times New Roman" w:hAnsi="Times New Roman" w:cs="Times New Roman"/>
          <w:sz w:val="24"/>
          <w:szCs w:val="24"/>
        </w:rPr>
      </w:pPr>
      <w:r w:rsidRPr="00A22860">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A1274A" w:rsidRPr="00A22860">
        <w:trPr>
          <w:trHeight w:val="144"/>
          <w:tblCellSpacing w:w="20" w:type="nil"/>
        </w:trPr>
        <w:tc>
          <w:tcPr>
            <w:tcW w:w="466" w:type="dxa"/>
            <w:vMerge w:val="restart"/>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b/>
                <w:color w:val="000000"/>
                <w:sz w:val="24"/>
                <w:szCs w:val="24"/>
              </w:rPr>
              <w:t xml:space="preserve">№ п/п </w:t>
            </w:r>
          </w:p>
          <w:p w:rsidR="00A1274A" w:rsidRPr="00A22860" w:rsidRDefault="00A1274A">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b/>
                <w:color w:val="000000"/>
                <w:sz w:val="24"/>
                <w:szCs w:val="24"/>
              </w:rPr>
              <w:t xml:space="preserve">Наименование разделов и тем программы </w:t>
            </w:r>
          </w:p>
          <w:p w:rsidR="00A1274A" w:rsidRPr="00A22860" w:rsidRDefault="00A1274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b/>
                <w:color w:val="000000"/>
                <w:sz w:val="24"/>
                <w:szCs w:val="24"/>
              </w:rPr>
              <w:t>Количество часов</w:t>
            </w:r>
          </w:p>
        </w:tc>
        <w:tc>
          <w:tcPr>
            <w:tcW w:w="2662" w:type="dxa"/>
            <w:vMerge w:val="restart"/>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b/>
                <w:color w:val="000000"/>
                <w:sz w:val="24"/>
                <w:szCs w:val="24"/>
              </w:rPr>
              <w:t xml:space="preserve">Электронные (цифровые) образовательные ресурсы </w:t>
            </w:r>
          </w:p>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0" w:type="auto"/>
            <w:vMerge/>
            <w:tcBorders>
              <w:top w:val="nil"/>
            </w:tcBorders>
            <w:tcMar>
              <w:top w:w="50" w:type="dxa"/>
              <w:left w:w="100" w:type="dxa"/>
            </w:tcMar>
          </w:tcPr>
          <w:p w:rsidR="00A1274A" w:rsidRPr="00A22860" w:rsidRDefault="00A1274A">
            <w:pPr>
              <w:rPr>
                <w:rFonts w:ascii="Times New Roman" w:hAnsi="Times New Roman" w:cs="Times New Roman"/>
                <w:sz w:val="24"/>
                <w:szCs w:val="24"/>
              </w:rPr>
            </w:pPr>
          </w:p>
        </w:tc>
        <w:tc>
          <w:tcPr>
            <w:tcW w:w="0" w:type="auto"/>
            <w:vMerge/>
            <w:tcBorders>
              <w:top w:val="nil"/>
            </w:tcBorders>
            <w:tcMar>
              <w:top w:w="50" w:type="dxa"/>
              <w:left w:w="100" w:type="dxa"/>
            </w:tcMar>
          </w:tcPr>
          <w:p w:rsidR="00A1274A" w:rsidRPr="00A22860" w:rsidRDefault="00A1274A">
            <w:pPr>
              <w:rPr>
                <w:rFonts w:ascii="Times New Roman" w:hAnsi="Times New Roman" w:cs="Times New Roman"/>
                <w:sz w:val="24"/>
                <w:szCs w:val="24"/>
              </w:rPr>
            </w:pPr>
          </w:p>
        </w:tc>
        <w:tc>
          <w:tcPr>
            <w:tcW w:w="98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b/>
                <w:color w:val="000000"/>
                <w:sz w:val="24"/>
                <w:szCs w:val="24"/>
              </w:rPr>
              <w:t xml:space="preserve">Всего </w:t>
            </w:r>
          </w:p>
          <w:p w:rsidR="00A1274A" w:rsidRPr="00A22860" w:rsidRDefault="00A1274A">
            <w:pPr>
              <w:spacing w:after="0"/>
              <w:ind w:left="135"/>
              <w:rPr>
                <w:rFonts w:ascii="Times New Roman" w:hAnsi="Times New Roman" w:cs="Times New Roman"/>
                <w:sz w:val="24"/>
                <w:szCs w:val="24"/>
              </w:rPr>
            </w:pPr>
          </w:p>
        </w:tc>
        <w:tc>
          <w:tcPr>
            <w:tcW w:w="1706"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b/>
                <w:color w:val="000000"/>
                <w:sz w:val="24"/>
                <w:szCs w:val="24"/>
              </w:rPr>
              <w:t xml:space="preserve">Контрольные работы </w:t>
            </w:r>
          </w:p>
          <w:p w:rsidR="00A1274A" w:rsidRPr="00A22860" w:rsidRDefault="00A1274A">
            <w:pPr>
              <w:spacing w:after="0"/>
              <w:ind w:left="135"/>
              <w:rPr>
                <w:rFonts w:ascii="Times New Roman" w:hAnsi="Times New Roman" w:cs="Times New Roman"/>
                <w:sz w:val="24"/>
                <w:szCs w:val="24"/>
              </w:rPr>
            </w:pPr>
          </w:p>
        </w:tc>
        <w:tc>
          <w:tcPr>
            <w:tcW w:w="1793"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b/>
                <w:color w:val="000000"/>
                <w:sz w:val="24"/>
                <w:szCs w:val="24"/>
              </w:rPr>
              <w:t xml:space="preserve">Практические работы </w:t>
            </w:r>
          </w:p>
          <w:p w:rsidR="00A1274A" w:rsidRPr="00A22860" w:rsidRDefault="00A1274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1274A" w:rsidRPr="00A22860" w:rsidRDefault="00A1274A">
            <w:pPr>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1</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Зарождение и развитие эволюционных представлений в биологии</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lang w:val="ru-RU"/>
              </w:rPr>
              <w:t xml:space="preserve"> </w:t>
            </w:r>
            <w:r w:rsidRPr="00A22860">
              <w:rPr>
                <w:rFonts w:ascii="Times New Roman" w:hAnsi="Times New Roman" w:cs="Times New Roman"/>
                <w:color w:val="000000"/>
                <w:sz w:val="24"/>
                <w:szCs w:val="24"/>
              </w:rPr>
              <w:t xml:space="preserve">4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lang w:val="ru-RU"/>
              </w:rPr>
            </w:pPr>
            <w:r w:rsidRPr="00A22860">
              <w:rPr>
                <w:rFonts w:ascii="Times New Roman" w:hAnsi="Times New Roman" w:cs="Times New Roman"/>
                <w:sz w:val="24"/>
                <w:szCs w:val="24"/>
                <w:lang w:val="ru-RU"/>
              </w:rPr>
              <w:t>1</w:t>
            </w:r>
          </w:p>
        </w:tc>
        <w:tc>
          <w:tcPr>
            <w:tcW w:w="1793" w:type="dxa"/>
            <w:tcMar>
              <w:top w:w="50" w:type="dxa"/>
              <w:left w:w="100" w:type="dxa"/>
            </w:tcMar>
            <w:vAlign w:val="center"/>
          </w:tcPr>
          <w:p w:rsidR="00A1274A" w:rsidRPr="00A22860" w:rsidRDefault="00A1274A">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2</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Микроэволюция и её результаты</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14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lang w:val="ru-RU"/>
              </w:rPr>
            </w:pPr>
            <w:r w:rsidRPr="00A22860">
              <w:rPr>
                <w:rFonts w:ascii="Times New Roman" w:hAnsi="Times New Roman" w:cs="Times New Roman"/>
                <w:sz w:val="24"/>
                <w:szCs w:val="24"/>
                <w:lang w:val="ru-RU"/>
              </w:rPr>
              <w:t>1</w:t>
            </w: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3</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Макроэволюция и её результаты</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lang w:val="ru-RU"/>
              </w:rPr>
            </w:pPr>
            <w:r w:rsidRPr="00A22860">
              <w:rPr>
                <w:rFonts w:ascii="Times New Roman" w:hAnsi="Times New Roman" w:cs="Times New Roman"/>
                <w:sz w:val="24"/>
                <w:szCs w:val="24"/>
                <w:lang w:val="ru-RU"/>
              </w:rPr>
              <w:t>1</w:t>
            </w:r>
          </w:p>
        </w:tc>
        <w:tc>
          <w:tcPr>
            <w:tcW w:w="1793" w:type="dxa"/>
            <w:tcMar>
              <w:top w:w="50" w:type="dxa"/>
              <w:left w:w="100" w:type="dxa"/>
            </w:tcMar>
            <w:vAlign w:val="center"/>
          </w:tcPr>
          <w:p w:rsidR="00A1274A" w:rsidRPr="00A22860" w:rsidRDefault="00A1274A">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4</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Происхождение и развитие жизни на Земле</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lang w:val="ru-RU"/>
              </w:rPr>
              <w:t xml:space="preserve"> </w:t>
            </w:r>
            <w:r w:rsidRPr="00A22860">
              <w:rPr>
                <w:rFonts w:ascii="Times New Roman" w:hAnsi="Times New Roman" w:cs="Times New Roman"/>
                <w:color w:val="000000"/>
                <w:sz w:val="24"/>
                <w:szCs w:val="24"/>
              </w:rPr>
              <w:t xml:space="preserve">15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lang w:val="ru-RU"/>
              </w:rPr>
            </w:pPr>
            <w:r w:rsidRPr="00A22860">
              <w:rPr>
                <w:rFonts w:ascii="Times New Roman" w:hAnsi="Times New Roman" w:cs="Times New Roman"/>
                <w:sz w:val="24"/>
                <w:szCs w:val="24"/>
                <w:lang w:val="ru-RU"/>
              </w:rPr>
              <w:t>1</w:t>
            </w: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5</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Происхождение человека – антропогенез</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10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lang w:val="ru-RU"/>
              </w:rPr>
            </w:pPr>
            <w:r w:rsidRPr="00A22860">
              <w:rPr>
                <w:rFonts w:ascii="Times New Roman" w:hAnsi="Times New Roman" w:cs="Times New Roman"/>
                <w:sz w:val="24"/>
                <w:szCs w:val="24"/>
                <w:lang w:val="ru-RU"/>
              </w:rPr>
              <w:t>1</w:t>
            </w: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6</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lang w:val="ru-RU"/>
              </w:rPr>
              <w:t xml:space="preserve"> </w:t>
            </w:r>
            <w:r w:rsidRPr="00A22860">
              <w:rPr>
                <w:rFonts w:ascii="Times New Roman" w:hAnsi="Times New Roman" w:cs="Times New Roman"/>
                <w:color w:val="000000"/>
                <w:sz w:val="24"/>
                <w:szCs w:val="24"/>
              </w:rPr>
              <w:t xml:space="preserve">3 </w:t>
            </w:r>
          </w:p>
        </w:tc>
        <w:tc>
          <w:tcPr>
            <w:tcW w:w="1706" w:type="dxa"/>
            <w:tcMar>
              <w:top w:w="50" w:type="dxa"/>
              <w:left w:w="100" w:type="dxa"/>
            </w:tcMar>
            <w:vAlign w:val="center"/>
          </w:tcPr>
          <w:p w:rsidR="00A1274A" w:rsidRPr="00A22860" w:rsidRDefault="00A1274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7</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Организмы и среда обитания</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9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lang w:val="ru-RU"/>
              </w:rPr>
            </w:pPr>
            <w:r w:rsidRPr="00A22860">
              <w:rPr>
                <w:rFonts w:ascii="Times New Roman" w:hAnsi="Times New Roman" w:cs="Times New Roman"/>
                <w:sz w:val="24"/>
                <w:szCs w:val="24"/>
                <w:lang w:val="ru-RU"/>
              </w:rPr>
              <w:t>1</w:t>
            </w: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8</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Экология видов и популяций</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9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lang w:val="ru-RU"/>
              </w:rPr>
            </w:pPr>
            <w:r w:rsidRPr="00A22860">
              <w:rPr>
                <w:rFonts w:ascii="Times New Roman" w:hAnsi="Times New Roman" w:cs="Times New Roman"/>
                <w:sz w:val="24"/>
                <w:szCs w:val="24"/>
                <w:lang w:val="ru-RU"/>
              </w:rPr>
              <w:t>1</w:t>
            </w: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9</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Экология сообществ. Экологические системы</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12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lang w:val="ru-RU"/>
              </w:rPr>
            </w:pPr>
            <w:r w:rsidRPr="00A22860">
              <w:rPr>
                <w:rFonts w:ascii="Times New Roman" w:hAnsi="Times New Roman" w:cs="Times New Roman"/>
                <w:sz w:val="24"/>
                <w:szCs w:val="24"/>
                <w:lang w:val="ru-RU"/>
              </w:rPr>
              <w:t>1</w:t>
            </w: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10</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Биосфера – глобальная экосистема</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A1274A" w:rsidRPr="00A22860" w:rsidRDefault="00A1274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A1274A" w:rsidRPr="00A22860" w:rsidRDefault="00A1274A">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11</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Человек и окружающая среда</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lang w:val="ru-RU"/>
              </w:rPr>
            </w:pPr>
            <w:r w:rsidRPr="00A22860">
              <w:rPr>
                <w:rFonts w:ascii="Times New Roman" w:hAnsi="Times New Roman" w:cs="Times New Roman"/>
                <w:sz w:val="24"/>
                <w:szCs w:val="24"/>
                <w:lang w:val="ru-RU"/>
              </w:rPr>
              <w:t>1</w:t>
            </w:r>
          </w:p>
        </w:tc>
        <w:tc>
          <w:tcPr>
            <w:tcW w:w="1793" w:type="dxa"/>
            <w:tcMar>
              <w:top w:w="50" w:type="dxa"/>
              <w:left w:w="100" w:type="dxa"/>
            </w:tcMar>
            <w:vAlign w:val="center"/>
          </w:tcPr>
          <w:p w:rsidR="00A1274A" w:rsidRPr="00A22860" w:rsidRDefault="00A1274A">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466" w:type="dxa"/>
            <w:tcMar>
              <w:top w:w="50" w:type="dxa"/>
              <w:left w:w="100" w:type="dxa"/>
            </w:tcMar>
            <w:vAlign w:val="center"/>
          </w:tcPr>
          <w:p w:rsidR="00A1274A" w:rsidRPr="00A22860" w:rsidRDefault="00FF3282">
            <w:pPr>
              <w:spacing w:after="0"/>
              <w:rPr>
                <w:rFonts w:ascii="Times New Roman" w:hAnsi="Times New Roman" w:cs="Times New Roman"/>
                <w:sz w:val="24"/>
                <w:szCs w:val="24"/>
              </w:rPr>
            </w:pPr>
            <w:r w:rsidRPr="00A22860">
              <w:rPr>
                <w:rFonts w:ascii="Times New Roman" w:hAnsi="Times New Roman" w:cs="Times New Roman"/>
                <w:color w:val="000000"/>
                <w:sz w:val="24"/>
                <w:szCs w:val="24"/>
              </w:rPr>
              <w:t>12</w:t>
            </w:r>
          </w:p>
        </w:tc>
        <w:tc>
          <w:tcPr>
            <w:tcW w:w="2992" w:type="dxa"/>
            <w:tcMar>
              <w:top w:w="50" w:type="dxa"/>
              <w:left w:w="100" w:type="dxa"/>
            </w:tcMar>
            <w:vAlign w:val="center"/>
          </w:tcPr>
          <w:p w:rsidR="00A1274A" w:rsidRPr="00A22860" w:rsidRDefault="00FF3282">
            <w:pPr>
              <w:spacing w:after="0"/>
              <w:ind w:left="135"/>
              <w:rPr>
                <w:rFonts w:ascii="Times New Roman" w:hAnsi="Times New Roman" w:cs="Times New Roman"/>
                <w:sz w:val="24"/>
                <w:szCs w:val="24"/>
              </w:rPr>
            </w:pPr>
            <w:r w:rsidRPr="00A22860">
              <w:rPr>
                <w:rFonts w:ascii="Times New Roman" w:hAnsi="Times New Roman" w:cs="Times New Roman"/>
                <w:color w:val="000000"/>
                <w:sz w:val="24"/>
                <w:szCs w:val="24"/>
              </w:rPr>
              <w:t>Резервное время</w:t>
            </w:r>
          </w:p>
        </w:tc>
        <w:tc>
          <w:tcPr>
            <w:tcW w:w="982"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lang w:val="ru-RU"/>
              </w:rPr>
            </w:pPr>
            <w:r w:rsidRPr="00A22860">
              <w:rPr>
                <w:rFonts w:ascii="Times New Roman" w:hAnsi="Times New Roman" w:cs="Times New Roman"/>
                <w:sz w:val="24"/>
                <w:szCs w:val="24"/>
                <w:lang w:val="ru-RU"/>
              </w:rPr>
              <w:t>1</w:t>
            </w:r>
          </w:p>
        </w:tc>
        <w:tc>
          <w:tcPr>
            <w:tcW w:w="1793" w:type="dxa"/>
            <w:tcMar>
              <w:top w:w="50" w:type="dxa"/>
              <w:left w:w="100" w:type="dxa"/>
            </w:tcMar>
            <w:vAlign w:val="center"/>
          </w:tcPr>
          <w:p w:rsidR="00A1274A" w:rsidRPr="00A22860" w:rsidRDefault="00A1274A">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A1274A" w:rsidRPr="00A22860" w:rsidRDefault="00A1274A">
            <w:pPr>
              <w:spacing w:after="0"/>
              <w:ind w:left="135"/>
              <w:rPr>
                <w:rFonts w:ascii="Times New Roman" w:hAnsi="Times New Roman" w:cs="Times New Roman"/>
                <w:sz w:val="24"/>
                <w:szCs w:val="24"/>
              </w:rPr>
            </w:pPr>
          </w:p>
        </w:tc>
      </w:tr>
      <w:tr w:rsidR="00A1274A" w:rsidRPr="00A22860">
        <w:trPr>
          <w:trHeight w:val="144"/>
          <w:tblCellSpacing w:w="20" w:type="nil"/>
        </w:trPr>
        <w:tc>
          <w:tcPr>
            <w:tcW w:w="0" w:type="auto"/>
            <w:gridSpan w:val="2"/>
            <w:tcMar>
              <w:top w:w="50" w:type="dxa"/>
              <w:left w:w="100" w:type="dxa"/>
            </w:tcMar>
            <w:vAlign w:val="center"/>
          </w:tcPr>
          <w:p w:rsidR="00A1274A" w:rsidRPr="00A22860" w:rsidRDefault="00FF3282">
            <w:pPr>
              <w:spacing w:after="0"/>
              <w:ind w:left="135"/>
              <w:rPr>
                <w:rFonts w:ascii="Times New Roman" w:hAnsi="Times New Roman" w:cs="Times New Roman"/>
                <w:sz w:val="24"/>
                <w:szCs w:val="24"/>
                <w:lang w:val="ru-RU"/>
              </w:rPr>
            </w:pPr>
            <w:r w:rsidRPr="00A22860">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lang w:val="ru-RU"/>
              </w:rPr>
              <w:t xml:space="preserve"> </w:t>
            </w:r>
            <w:r w:rsidRPr="00A22860">
              <w:rPr>
                <w:rFonts w:ascii="Times New Roman" w:hAnsi="Times New Roman" w:cs="Times New Roman"/>
                <w:color w:val="000000"/>
                <w:sz w:val="24"/>
                <w:szCs w:val="24"/>
              </w:rPr>
              <w:t xml:space="preserve">102 </w:t>
            </w:r>
          </w:p>
        </w:tc>
        <w:tc>
          <w:tcPr>
            <w:tcW w:w="1706" w:type="dxa"/>
            <w:tcMar>
              <w:top w:w="50" w:type="dxa"/>
              <w:left w:w="100" w:type="dxa"/>
            </w:tcMar>
            <w:vAlign w:val="center"/>
          </w:tcPr>
          <w:p w:rsidR="00A1274A" w:rsidRPr="00A22860" w:rsidRDefault="000C0D49">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w:t>
            </w:r>
            <w:r w:rsidRPr="00A22860">
              <w:rPr>
                <w:rFonts w:ascii="Times New Roman" w:hAnsi="Times New Roman" w:cs="Times New Roman"/>
                <w:color w:val="000000"/>
                <w:sz w:val="24"/>
                <w:szCs w:val="24"/>
                <w:lang w:val="ru-RU"/>
              </w:rPr>
              <w:t>10</w:t>
            </w:r>
            <w:r w:rsidR="00FF3282" w:rsidRPr="00A22860">
              <w:rPr>
                <w:rFonts w:ascii="Times New Roman" w:hAnsi="Times New Roman" w:cs="Times New Roman"/>
                <w:color w:val="000000"/>
                <w:sz w:val="24"/>
                <w:szCs w:val="24"/>
              </w:rPr>
              <w:t xml:space="preserve"> </w:t>
            </w:r>
          </w:p>
        </w:tc>
        <w:tc>
          <w:tcPr>
            <w:tcW w:w="1793" w:type="dxa"/>
            <w:tcMar>
              <w:top w:w="50" w:type="dxa"/>
              <w:left w:w="100" w:type="dxa"/>
            </w:tcMar>
            <w:vAlign w:val="center"/>
          </w:tcPr>
          <w:p w:rsidR="00A1274A" w:rsidRPr="00A22860" w:rsidRDefault="00FF3282">
            <w:pPr>
              <w:spacing w:after="0"/>
              <w:ind w:left="135"/>
              <w:jc w:val="center"/>
              <w:rPr>
                <w:rFonts w:ascii="Times New Roman" w:hAnsi="Times New Roman" w:cs="Times New Roman"/>
                <w:sz w:val="24"/>
                <w:szCs w:val="24"/>
              </w:rPr>
            </w:pPr>
            <w:r w:rsidRPr="00A22860">
              <w:rPr>
                <w:rFonts w:ascii="Times New Roman" w:hAnsi="Times New Roman" w:cs="Times New Roman"/>
                <w:color w:val="000000"/>
                <w:sz w:val="24"/>
                <w:szCs w:val="24"/>
              </w:rPr>
              <w:t xml:space="preserve"> 7.5 </w:t>
            </w:r>
          </w:p>
        </w:tc>
        <w:tc>
          <w:tcPr>
            <w:tcW w:w="2662" w:type="dxa"/>
            <w:tcMar>
              <w:top w:w="50" w:type="dxa"/>
              <w:left w:w="100" w:type="dxa"/>
            </w:tcMar>
            <w:vAlign w:val="center"/>
          </w:tcPr>
          <w:p w:rsidR="00A1274A" w:rsidRPr="00A22860" w:rsidRDefault="00A1274A">
            <w:pPr>
              <w:rPr>
                <w:rFonts w:ascii="Times New Roman" w:hAnsi="Times New Roman" w:cs="Times New Roman"/>
                <w:sz w:val="24"/>
                <w:szCs w:val="24"/>
              </w:rPr>
            </w:pPr>
          </w:p>
        </w:tc>
      </w:tr>
    </w:tbl>
    <w:p w:rsidR="00A1274A" w:rsidRPr="00A22860" w:rsidRDefault="00A1274A">
      <w:pPr>
        <w:rPr>
          <w:rFonts w:ascii="Times New Roman" w:hAnsi="Times New Roman" w:cs="Times New Roman"/>
          <w:sz w:val="24"/>
          <w:szCs w:val="24"/>
        </w:rPr>
        <w:sectPr w:rsidR="00A1274A" w:rsidRPr="00A22860">
          <w:pgSz w:w="16383" w:h="11906" w:orient="landscape"/>
          <w:pgMar w:top="1134" w:right="850" w:bottom="1134" w:left="1701" w:header="720" w:footer="720" w:gutter="0"/>
          <w:cols w:space="720"/>
        </w:sectPr>
      </w:pPr>
    </w:p>
    <w:p w:rsidR="00A1274A" w:rsidRPr="00A22860" w:rsidRDefault="00FF3282">
      <w:pPr>
        <w:spacing w:after="0"/>
        <w:ind w:left="120"/>
        <w:rPr>
          <w:rFonts w:ascii="Times New Roman" w:hAnsi="Times New Roman" w:cs="Times New Roman"/>
          <w:sz w:val="24"/>
          <w:szCs w:val="24"/>
          <w:lang w:val="ru-RU"/>
        </w:rPr>
      </w:pPr>
      <w:bookmarkStart w:id="7" w:name="block-30014361"/>
      <w:bookmarkEnd w:id="6"/>
      <w:r w:rsidRPr="00A22860">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A1274A" w:rsidRPr="00A22860" w:rsidRDefault="00FF3282">
      <w:pPr>
        <w:spacing w:after="0" w:line="480" w:lineRule="auto"/>
        <w:ind w:left="120"/>
        <w:rPr>
          <w:rFonts w:ascii="Times New Roman" w:hAnsi="Times New Roman" w:cs="Times New Roman"/>
          <w:sz w:val="24"/>
          <w:szCs w:val="24"/>
        </w:rPr>
      </w:pPr>
      <w:r w:rsidRPr="00A22860">
        <w:rPr>
          <w:rFonts w:ascii="Times New Roman" w:hAnsi="Times New Roman" w:cs="Times New Roman"/>
          <w:b/>
          <w:color w:val="000000"/>
          <w:sz w:val="24"/>
          <w:szCs w:val="24"/>
        </w:rPr>
        <w:t>ОБЯЗАТЕЛЬНЫЕ УЧЕБНЫЕ МАТЕРИАЛЫ ДЛЯ УЧЕНИКА</w:t>
      </w:r>
    </w:p>
    <w:p w:rsidR="00A1274A" w:rsidRPr="00A22860" w:rsidRDefault="00FF3282">
      <w:pPr>
        <w:spacing w:after="0" w:line="480" w:lineRule="auto"/>
        <w:ind w:left="120"/>
        <w:rPr>
          <w:rFonts w:ascii="Times New Roman" w:hAnsi="Times New Roman" w:cs="Times New Roman"/>
          <w:sz w:val="24"/>
          <w:szCs w:val="24"/>
        </w:rPr>
      </w:pPr>
      <w:r w:rsidRPr="00A22860">
        <w:rPr>
          <w:rFonts w:ascii="Times New Roman" w:hAnsi="Times New Roman" w:cs="Times New Roman"/>
          <w:color w:val="000000"/>
          <w:sz w:val="24"/>
          <w:szCs w:val="24"/>
        </w:rPr>
        <w:t>​‌‌​</w:t>
      </w:r>
    </w:p>
    <w:p w:rsidR="00A1274A" w:rsidRPr="00A22860" w:rsidRDefault="00FF3282">
      <w:pPr>
        <w:spacing w:after="0" w:line="480" w:lineRule="auto"/>
        <w:ind w:left="120"/>
        <w:rPr>
          <w:rFonts w:ascii="Times New Roman" w:hAnsi="Times New Roman" w:cs="Times New Roman"/>
          <w:sz w:val="24"/>
          <w:szCs w:val="24"/>
        </w:rPr>
      </w:pPr>
      <w:r w:rsidRPr="00A22860">
        <w:rPr>
          <w:rFonts w:ascii="Times New Roman" w:hAnsi="Times New Roman" w:cs="Times New Roman"/>
          <w:color w:val="000000"/>
          <w:sz w:val="24"/>
          <w:szCs w:val="24"/>
        </w:rPr>
        <w:t>​‌‌</w:t>
      </w:r>
    </w:p>
    <w:p w:rsidR="00A1274A" w:rsidRPr="00A22860" w:rsidRDefault="00FF3282">
      <w:pPr>
        <w:spacing w:after="0"/>
        <w:ind w:left="120"/>
        <w:rPr>
          <w:rFonts w:ascii="Times New Roman" w:hAnsi="Times New Roman" w:cs="Times New Roman"/>
          <w:sz w:val="24"/>
          <w:szCs w:val="24"/>
        </w:rPr>
      </w:pPr>
      <w:r w:rsidRPr="00A22860">
        <w:rPr>
          <w:rFonts w:ascii="Times New Roman" w:hAnsi="Times New Roman" w:cs="Times New Roman"/>
          <w:color w:val="000000"/>
          <w:sz w:val="24"/>
          <w:szCs w:val="24"/>
        </w:rPr>
        <w:t>​</w:t>
      </w:r>
    </w:p>
    <w:p w:rsidR="00A1274A" w:rsidRPr="00A22860" w:rsidRDefault="00FF3282">
      <w:pPr>
        <w:spacing w:after="0" w:line="480" w:lineRule="auto"/>
        <w:ind w:left="120"/>
        <w:rPr>
          <w:rFonts w:ascii="Times New Roman" w:hAnsi="Times New Roman" w:cs="Times New Roman"/>
          <w:sz w:val="24"/>
          <w:szCs w:val="24"/>
        </w:rPr>
      </w:pPr>
      <w:r w:rsidRPr="00A22860">
        <w:rPr>
          <w:rFonts w:ascii="Times New Roman" w:hAnsi="Times New Roman" w:cs="Times New Roman"/>
          <w:b/>
          <w:color w:val="000000"/>
          <w:sz w:val="24"/>
          <w:szCs w:val="24"/>
        </w:rPr>
        <w:t>МЕТОДИЧЕСКИЕ МАТЕРИАЛЫ ДЛЯ УЧИТЕЛЯ</w:t>
      </w:r>
    </w:p>
    <w:p w:rsidR="00A1274A" w:rsidRPr="00A22860" w:rsidRDefault="00FF3282">
      <w:pPr>
        <w:spacing w:after="0" w:line="480" w:lineRule="auto"/>
        <w:ind w:left="120"/>
        <w:rPr>
          <w:rFonts w:ascii="Times New Roman" w:hAnsi="Times New Roman" w:cs="Times New Roman"/>
          <w:sz w:val="24"/>
          <w:szCs w:val="24"/>
        </w:rPr>
      </w:pPr>
      <w:r w:rsidRPr="00A22860">
        <w:rPr>
          <w:rFonts w:ascii="Times New Roman" w:hAnsi="Times New Roman" w:cs="Times New Roman"/>
          <w:color w:val="000000"/>
          <w:sz w:val="24"/>
          <w:szCs w:val="24"/>
        </w:rPr>
        <w:t>​‌‌​</w:t>
      </w:r>
    </w:p>
    <w:p w:rsidR="00A1274A" w:rsidRPr="00A22860" w:rsidRDefault="00A1274A">
      <w:pPr>
        <w:spacing w:after="0"/>
        <w:ind w:left="120"/>
        <w:rPr>
          <w:rFonts w:ascii="Times New Roman" w:hAnsi="Times New Roman" w:cs="Times New Roman"/>
          <w:sz w:val="24"/>
          <w:szCs w:val="24"/>
        </w:rPr>
      </w:pPr>
    </w:p>
    <w:p w:rsidR="00A1274A" w:rsidRPr="00A22860" w:rsidRDefault="00FF3282">
      <w:pPr>
        <w:spacing w:after="0" w:line="480" w:lineRule="auto"/>
        <w:ind w:left="120"/>
        <w:rPr>
          <w:rFonts w:ascii="Times New Roman" w:hAnsi="Times New Roman" w:cs="Times New Roman"/>
          <w:sz w:val="24"/>
          <w:szCs w:val="24"/>
          <w:lang w:val="ru-RU"/>
        </w:rPr>
      </w:pPr>
      <w:r w:rsidRPr="00A22860">
        <w:rPr>
          <w:rFonts w:ascii="Times New Roman" w:hAnsi="Times New Roman" w:cs="Times New Roman"/>
          <w:b/>
          <w:color w:val="000000"/>
          <w:sz w:val="24"/>
          <w:szCs w:val="24"/>
          <w:lang w:val="ru-RU"/>
        </w:rPr>
        <w:t>ЦИФРОВЫЕ ОБРАЗОВАТЕЛЬНЫЕ РЕСУРСЫ И РЕСУРСЫ СЕТИ ИНТЕРНЕТ</w:t>
      </w:r>
    </w:p>
    <w:p w:rsidR="00A1274A" w:rsidRPr="00A22860" w:rsidRDefault="00FF3282">
      <w:pPr>
        <w:spacing w:after="0" w:line="480" w:lineRule="auto"/>
        <w:ind w:left="120"/>
        <w:rPr>
          <w:rFonts w:ascii="Times New Roman" w:hAnsi="Times New Roman" w:cs="Times New Roman"/>
          <w:sz w:val="24"/>
          <w:szCs w:val="24"/>
        </w:rPr>
      </w:pPr>
      <w:r w:rsidRPr="00A22860">
        <w:rPr>
          <w:rFonts w:ascii="Times New Roman" w:hAnsi="Times New Roman" w:cs="Times New Roman"/>
          <w:color w:val="000000"/>
          <w:sz w:val="24"/>
          <w:szCs w:val="24"/>
        </w:rPr>
        <w:t>​</w:t>
      </w:r>
      <w:r w:rsidRPr="00A22860">
        <w:rPr>
          <w:rFonts w:ascii="Times New Roman" w:hAnsi="Times New Roman" w:cs="Times New Roman"/>
          <w:color w:val="333333"/>
          <w:sz w:val="24"/>
          <w:szCs w:val="24"/>
        </w:rPr>
        <w:t>​‌‌</w:t>
      </w:r>
      <w:r w:rsidRPr="00A22860">
        <w:rPr>
          <w:rFonts w:ascii="Times New Roman" w:hAnsi="Times New Roman" w:cs="Times New Roman"/>
          <w:color w:val="000000"/>
          <w:sz w:val="24"/>
          <w:szCs w:val="24"/>
        </w:rPr>
        <w:t>​</w:t>
      </w:r>
    </w:p>
    <w:p w:rsidR="00A22860" w:rsidRDefault="00A22860">
      <w:pPr>
        <w:rPr>
          <w:rFonts w:ascii="Times New Roman" w:hAnsi="Times New Roman" w:cs="Times New Roman"/>
          <w:sz w:val="24"/>
          <w:szCs w:val="24"/>
        </w:rPr>
      </w:pPr>
    </w:p>
    <w:p w:rsidR="00A22860" w:rsidRPr="00A22860" w:rsidRDefault="00A22860" w:rsidP="00A22860">
      <w:pPr>
        <w:rPr>
          <w:rFonts w:ascii="Times New Roman" w:hAnsi="Times New Roman" w:cs="Times New Roman"/>
          <w:sz w:val="24"/>
          <w:szCs w:val="24"/>
        </w:rPr>
      </w:pPr>
    </w:p>
    <w:p w:rsidR="00A22860" w:rsidRPr="00A22860" w:rsidRDefault="00A22860" w:rsidP="00A22860">
      <w:pPr>
        <w:rPr>
          <w:rFonts w:ascii="Times New Roman" w:hAnsi="Times New Roman" w:cs="Times New Roman"/>
          <w:sz w:val="24"/>
          <w:szCs w:val="24"/>
        </w:rPr>
      </w:pPr>
    </w:p>
    <w:p w:rsidR="00A22860" w:rsidRPr="00A22860" w:rsidRDefault="00A22860" w:rsidP="00A22860">
      <w:pPr>
        <w:rPr>
          <w:rFonts w:ascii="Times New Roman" w:hAnsi="Times New Roman" w:cs="Times New Roman"/>
          <w:sz w:val="24"/>
          <w:szCs w:val="24"/>
        </w:rPr>
      </w:pPr>
    </w:p>
    <w:p w:rsidR="00A22860" w:rsidRPr="00A22860" w:rsidRDefault="00A22860" w:rsidP="00A22860">
      <w:pPr>
        <w:rPr>
          <w:rFonts w:ascii="Times New Roman" w:hAnsi="Times New Roman" w:cs="Times New Roman"/>
          <w:sz w:val="24"/>
          <w:szCs w:val="24"/>
        </w:rPr>
      </w:pPr>
    </w:p>
    <w:p w:rsidR="00A22860" w:rsidRPr="00A22860" w:rsidRDefault="00A22860" w:rsidP="00A22860">
      <w:pPr>
        <w:rPr>
          <w:rFonts w:ascii="Times New Roman" w:hAnsi="Times New Roman" w:cs="Times New Roman"/>
          <w:sz w:val="24"/>
          <w:szCs w:val="24"/>
        </w:rPr>
      </w:pPr>
    </w:p>
    <w:bookmarkEnd w:id="7"/>
    <w:p w:rsidR="008A0F8E" w:rsidRPr="00A22860" w:rsidRDefault="008A0F8E">
      <w:pPr>
        <w:rPr>
          <w:rFonts w:ascii="Times New Roman" w:hAnsi="Times New Roman" w:cs="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137622854052821891335385229251363049582770235096</w:t>
            </w:r>
          </w:p>
        </w:tc>
      </w:tr>
      <w:tr>
        <w:trPr/>
        <w:tc>
          <w:tcPr/>
          <w:p>
            <w:pPr>
              <w:rPr/>
            </w:pPr>
            <w:r>
              <w:rPr/>
              <w:t xml:space="preserve">Владелец</w:t>
            </w:r>
          </w:p>
        </w:tc>
        <w:tc>
          <w:tcPr>
            <w:gridSpan w:val="2"/>
          </w:tcPr>
          <w:p>
            <w:pPr>
              <w:rPr/>
            </w:pPr>
            <w:r>
              <w:rPr/>
              <w:t xml:space="preserve">Горелая  Виктория Николаевна</w:t>
            </w:r>
          </w:p>
        </w:tc>
      </w:tr>
      <w:tr>
        <w:trPr/>
        <w:tc>
          <w:tcPr/>
          <w:p>
            <w:pPr>
              <w:rPr/>
            </w:pPr>
            <w:r>
              <w:rPr/>
              <w:t xml:space="preserve">Действителен</w:t>
            </w:r>
          </w:p>
        </w:tc>
        <w:tc>
          <w:tcPr>
            <w:gridSpan w:val="2"/>
          </w:tcPr>
          <w:p>
            <w:pPr>
              <w:rPr/>
            </w:pPr>
            <w:r>
              <w:rPr/>
              <w:t xml:space="preserve">С 24.11.2023 по 23.11.2024</w:t>
            </w:r>
          </w:p>
        </w:tc>
      </w:tr>
    </w:tbl>
    <w:sectPr xmlns:w="http://schemas.openxmlformats.org/wordprocessingml/2006/main" w:rsidR="008A0F8E" w:rsidRPr="00A22860" w:rsidSect="00A1274A">
      <w:pgSz w:w="11907" w:h="16839" w:code="9"/>
      <w:pgMar w:top="1440" w:right="1440" w:bottom="1440" w:left="144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71">
    <w:multiLevelType w:val="hybridMultilevel"/>
    <w:lvl w:ilvl="0" w:tplc="83579691">
      <w:start w:val="1"/>
      <w:numFmt w:val="decimal"/>
      <w:lvlText w:val="%1."/>
      <w:lvlJc w:val="left"/>
      <w:pPr>
        <w:ind w:left="720" w:hanging="360"/>
      </w:pPr>
    </w:lvl>
    <w:lvl w:ilvl="1" w:tplc="83579691" w:tentative="1">
      <w:start w:val="1"/>
      <w:numFmt w:val="lowerLetter"/>
      <w:lvlText w:val="%2."/>
      <w:lvlJc w:val="left"/>
      <w:pPr>
        <w:ind w:left="1440" w:hanging="360"/>
      </w:pPr>
    </w:lvl>
    <w:lvl w:ilvl="2" w:tplc="83579691" w:tentative="1">
      <w:start w:val="1"/>
      <w:numFmt w:val="lowerRoman"/>
      <w:lvlText w:val="%3."/>
      <w:lvlJc w:val="right"/>
      <w:pPr>
        <w:ind w:left="2160" w:hanging="180"/>
      </w:pPr>
    </w:lvl>
    <w:lvl w:ilvl="3" w:tplc="83579691" w:tentative="1">
      <w:start w:val="1"/>
      <w:numFmt w:val="decimal"/>
      <w:lvlText w:val="%4."/>
      <w:lvlJc w:val="left"/>
      <w:pPr>
        <w:ind w:left="2880" w:hanging="360"/>
      </w:pPr>
    </w:lvl>
    <w:lvl w:ilvl="4" w:tplc="83579691" w:tentative="1">
      <w:start w:val="1"/>
      <w:numFmt w:val="lowerLetter"/>
      <w:lvlText w:val="%5."/>
      <w:lvlJc w:val="left"/>
      <w:pPr>
        <w:ind w:left="3600" w:hanging="360"/>
      </w:pPr>
    </w:lvl>
    <w:lvl w:ilvl="5" w:tplc="83579691" w:tentative="1">
      <w:start w:val="1"/>
      <w:numFmt w:val="lowerRoman"/>
      <w:lvlText w:val="%6."/>
      <w:lvlJc w:val="right"/>
      <w:pPr>
        <w:ind w:left="4320" w:hanging="180"/>
      </w:pPr>
    </w:lvl>
    <w:lvl w:ilvl="6" w:tplc="83579691" w:tentative="1">
      <w:start w:val="1"/>
      <w:numFmt w:val="decimal"/>
      <w:lvlText w:val="%7."/>
      <w:lvlJc w:val="left"/>
      <w:pPr>
        <w:ind w:left="5040" w:hanging="360"/>
      </w:pPr>
    </w:lvl>
    <w:lvl w:ilvl="7" w:tplc="83579691" w:tentative="1">
      <w:start w:val="1"/>
      <w:numFmt w:val="lowerLetter"/>
      <w:lvlText w:val="%8."/>
      <w:lvlJc w:val="left"/>
      <w:pPr>
        <w:ind w:left="5760" w:hanging="360"/>
      </w:pPr>
    </w:lvl>
    <w:lvl w:ilvl="8" w:tplc="83579691" w:tentative="1">
      <w:start w:val="1"/>
      <w:numFmt w:val="lowerRoman"/>
      <w:lvlText w:val="%9."/>
      <w:lvlJc w:val="right"/>
      <w:pPr>
        <w:ind w:left="6480" w:hanging="180"/>
      </w:pPr>
    </w:lvl>
  </w:abstractNum>
  <w:abstractNum w:abstractNumId="5370">
    <w:multiLevelType w:val="hybridMultilevel"/>
    <w:lvl w:ilvl="0" w:tplc="663999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70">
    <w:abstractNumId w:val="5370"/>
  </w:num>
  <w:num w:numId="5371">
    <w:abstractNumId w:val="53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08"/>
  <w:characterSpacingControl w:val="doNotCompress"/>
  <w:compat>
    <w:compatSetting w:name="compatibilityMode" w:uri="http://schemas.microsoft.com/office/word" w:val="12"/>
  </w:compat>
  <w:rsids>
    <w:rsidRoot w:val="00A1274A"/>
    <w:rsid w:val="000C0D49"/>
    <w:rsid w:val="003D06FD"/>
    <w:rsid w:val="00587810"/>
    <w:rsid w:val="005B7D76"/>
    <w:rsid w:val="006124E6"/>
    <w:rsid w:val="00694809"/>
    <w:rsid w:val="00794A31"/>
    <w:rsid w:val="00810F33"/>
    <w:rsid w:val="008A0F8E"/>
    <w:rsid w:val="009F27F7"/>
    <w:rsid w:val="00A1274A"/>
    <w:rsid w:val="00A22860"/>
    <w:rsid w:val="00FF3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4F6B"/>
  <w15:docId w15:val="{97E7F174-B973-424D-A206-062F1E98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274A"/>
    <w:rPr>
      <w:color w:val="0000FF" w:themeColor="hyperlink"/>
      <w:u w:val="single"/>
    </w:rPr>
  </w:style>
  <w:style w:type="table" w:styleId="ac">
    <w:name w:val="Table Grid"/>
    <w:basedOn w:val="a1"/>
    <w:uiPriority w:val="59"/>
    <w:rsid w:val="00A127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FF3282"/>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253394791" Type="http://schemas.openxmlformats.org/officeDocument/2006/relationships/numbering" Target="numbering.xml"/><Relationship Id="rId634386084" Type="http://schemas.openxmlformats.org/officeDocument/2006/relationships/footnotes" Target="footnotes.xml"/><Relationship Id="rId551394129" Type="http://schemas.openxmlformats.org/officeDocument/2006/relationships/endnotes" Target="endnotes.xml"/><Relationship Id="rId180849304" Type="http://schemas.openxmlformats.org/officeDocument/2006/relationships/comments" Target="comments.xml"/><Relationship Id="rId171736030" Type="http://schemas.microsoft.com/office/2011/relationships/commentsExtended" Target="commentsExtended.xml"/><Relationship Id="rId401360486"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cWPJlI+Q4+uOClmZ0uUD+3+eOnY=</DigestValue>
    </Reference>
    <Reference Type="http://www.w3.org/2000/09/xmldsig#Object" URI="#idOfficeObject">
      <DigestMethod Algorithm="http://www.w3.org/2000/09/xmldsig#sha1"/>
      <DigestValue>qHaQ7908NIwzGU7HYBA+z0wQ+Vo=</DigestValue>
    </Reference>
  </SignedInfo>
  <SignatureValue>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</SignatureValue>
  <KeyInfo>
    <X509Data>
      <X509Certificate>MIIFwDCCA6gCFBgbOOK1NGTnFZjEIacK4ILGC6bYMA0GCSqGSIb3DQEBCwUAMIGQ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</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253394791"/>
            <mdssi:RelationshipReference SourceId="rId634386084"/>
            <mdssi:RelationshipReference SourceId="rId551394129"/>
            <mdssi:RelationshipReference SourceId="rId180849304"/>
            <mdssi:RelationshipReference SourceId="rId171736030"/>
            <mdssi:RelationshipReference SourceId="rId401360486"/>
          </Transform>
          <Transform Algorithm="http://www.w3.org/TR/2001/REC-xml-c14n-20010315"/>
        </Transforms>
        <DigestMethod Algorithm="http://www.w3.org/2000/09/xmldsig#sha1"/>
        <DigestValue>wJuXlQbGfueCFRIZ9TT5F1GQCGg=</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GehHTZ0npwRiJgWDrqBV4Z3qsbo=</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32NnKSmOgYmr9RMy7i9Z3CwVY0M=</DigestValue>
      </Reference>
      <Reference URI="/word/footnotes.xml?ContentType=application/vnd.openxmlformats-officedocument.wordprocessingml.footnotes+xml">
        <DigestMethod Algorithm="http://www.w3.org/2000/09/xmldsig#sha1"/>
        <DigestValue>Z7SgDzw4bdeHTtigjzzivAQ1EJY=</DigestValue>
      </Reference>
      <Reference URI="/word/media/image1.png?ContentType=image/png">
        <DigestMethod Algorithm="http://www.w3.org/2000/09/xmldsig#sha1"/>
        <DigestValue>dptsa747pAX/8hAtOscobYobl2k=</DigestValue>
      </Reference>
      <Reference URI="/word/numbering.xml?ContentType=application/vnd.openxmlformats-officedocument.wordprocessingml.numbering+xml">
        <DigestMethod Algorithm="http://www.w3.org/2000/09/xmldsig#sha1"/>
        <DigestValue>96zplPPER1/crsZvCh04gTlS23M=</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CorCuv2yLQIeH297370PWI0WKQo=</DigestValue>
      </Reference>
      <Reference URI="/word/styles.xml?ContentType=application/vnd.openxmlformats-officedocument.wordprocessingml.styles+xml">
        <DigestMethod Algorithm="http://www.w3.org/2000/09/xmldsig#sha1"/>
        <DigestValue>Uj+//Fqc6Jmin2E0NyCvsVY3aCY=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S3lEPIhJ72UNcnJm0GWhMNR2jPU=</DigestValue>
      </Reference>
    </Manifest>
    <SignatureProperties>
      <SignatureProperty Id="idSignatureTime" Target="#idPackageSignature">
        <mdssi:SignatureTime>
          <mdssi:Format>YYYY-MM-DDThh:mm:ssTZD</mdssi:Format>
          <mdssi:Value>2024-02-12T06:56:38Z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4DBDC-7E52-42DB-AA1A-AF6335E0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38</Pages>
  <Words>14078</Words>
  <Characters>80247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10</cp:revision>
  <cp:lastPrinted>2023-12-17T08:53:00Z</cp:lastPrinted>
  <dcterms:created xsi:type="dcterms:W3CDTF">2023-12-17T08:18:00Z</dcterms:created>
  <dcterms:modified xsi:type="dcterms:W3CDTF">2023-12-29T03:04:00Z</dcterms:modified>
</cp:coreProperties>
</file>